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D10" w:rsidRPr="00DA5B6A" w:rsidRDefault="00360D10" w:rsidP="00360D10">
      <w:pPr>
        <w:rPr>
          <w:rFonts w:ascii="Times New Roman" w:hAnsi="Times New Roman"/>
          <w:sz w:val="24"/>
          <w:szCs w:val="24"/>
        </w:rPr>
      </w:pPr>
      <w:r w:rsidRPr="00DA5B6A">
        <w:rPr>
          <w:rFonts w:ascii="Times New Roman" w:hAnsi="Times New Roman"/>
          <w:sz w:val="24"/>
          <w:szCs w:val="24"/>
        </w:rPr>
        <w:t xml:space="preserve">До Район “Централен”                                                     </w:t>
      </w:r>
      <w:r w:rsidRPr="00DA5B6A">
        <w:rPr>
          <w:rFonts w:ascii="Times New Roman" w:hAnsi="Times New Roman"/>
          <w:sz w:val="24"/>
          <w:szCs w:val="24"/>
        </w:rPr>
        <w:tab/>
        <w:t xml:space="preserve">                 за обособена позиция №</w:t>
      </w:r>
      <w:r w:rsidR="00DA5B6A" w:rsidRPr="00DA5B6A">
        <w:rPr>
          <w:rFonts w:ascii="Times New Roman" w:hAnsi="Times New Roman"/>
          <w:sz w:val="24"/>
          <w:szCs w:val="24"/>
        </w:rPr>
        <w:t>1</w:t>
      </w:r>
      <w:r w:rsidRPr="00DA5B6A">
        <w:rPr>
          <w:rFonts w:ascii="Times New Roman" w:hAnsi="Times New Roman"/>
          <w:sz w:val="24"/>
          <w:szCs w:val="24"/>
        </w:rPr>
        <w:t xml:space="preserve">         </w:t>
      </w:r>
    </w:p>
    <w:p w:rsidR="00360D10" w:rsidRPr="00DA5B6A" w:rsidRDefault="00360D10" w:rsidP="00360D10">
      <w:pPr>
        <w:rPr>
          <w:rFonts w:ascii="Times New Roman" w:hAnsi="Times New Roman"/>
          <w:sz w:val="24"/>
          <w:szCs w:val="24"/>
        </w:rPr>
      </w:pPr>
      <w:r w:rsidRPr="00DA5B6A">
        <w:rPr>
          <w:rFonts w:ascii="Times New Roman" w:hAnsi="Times New Roman"/>
          <w:sz w:val="24"/>
          <w:szCs w:val="24"/>
        </w:rPr>
        <w:t xml:space="preserve">Община Пловдив                                                                                          </w:t>
      </w:r>
      <w:r w:rsidR="00274D42">
        <w:rPr>
          <w:rFonts w:ascii="Times New Roman" w:hAnsi="Times New Roman"/>
          <w:sz w:val="24"/>
          <w:szCs w:val="24"/>
        </w:rPr>
        <w:t xml:space="preserve">           Образец </w:t>
      </w:r>
      <w:r w:rsidR="00274D42" w:rsidRPr="00F9489C">
        <w:rPr>
          <w:rFonts w:ascii="Times New Roman" w:hAnsi="Times New Roman"/>
          <w:sz w:val="24"/>
          <w:szCs w:val="24"/>
        </w:rPr>
        <w:t>№</w:t>
      </w:r>
      <w:r w:rsidR="00274D42">
        <w:rPr>
          <w:rFonts w:ascii="Times New Roman" w:hAnsi="Times New Roman"/>
          <w:sz w:val="24"/>
          <w:szCs w:val="24"/>
        </w:rPr>
        <w:t xml:space="preserve"> 10</w:t>
      </w:r>
    </w:p>
    <w:p w:rsidR="00B844B9" w:rsidRPr="00DA5B6A" w:rsidRDefault="00B844B9" w:rsidP="00B844B9">
      <w:pPr>
        <w:spacing w:after="0" w:line="240" w:lineRule="auto"/>
        <w:jc w:val="center"/>
        <w:rPr>
          <w:rFonts w:ascii="Times New Roman" w:eastAsia="MS ??" w:hAnsi="Times New Roman"/>
          <w:b/>
          <w:sz w:val="24"/>
          <w:szCs w:val="24"/>
        </w:rPr>
      </w:pPr>
      <w:r w:rsidRPr="00DA5B6A">
        <w:rPr>
          <w:rFonts w:ascii="Times New Roman" w:eastAsia="MS ??" w:hAnsi="Times New Roman"/>
          <w:b/>
          <w:sz w:val="24"/>
          <w:szCs w:val="24"/>
        </w:rPr>
        <w:t>ЦЕНОВО ПРЕДЛОЖЕНИЕ</w:t>
      </w:r>
    </w:p>
    <w:p w:rsidR="00B844B9" w:rsidRPr="00DA5B6A" w:rsidRDefault="00B844B9" w:rsidP="00B844B9">
      <w:pPr>
        <w:widowControl w:val="0"/>
        <w:autoSpaceDE w:val="0"/>
        <w:autoSpaceDN w:val="0"/>
        <w:adjustRightInd w:val="0"/>
        <w:spacing w:after="0" w:line="240" w:lineRule="auto"/>
        <w:ind w:right="-108"/>
        <w:jc w:val="both"/>
        <w:rPr>
          <w:rFonts w:ascii="Times New Roman" w:eastAsia="MS ??" w:hAnsi="Times New Roman"/>
          <w:sz w:val="24"/>
          <w:szCs w:val="24"/>
        </w:rPr>
      </w:pPr>
    </w:p>
    <w:p w:rsidR="00B844B9" w:rsidRPr="00DA5B6A" w:rsidRDefault="00B844B9" w:rsidP="00B844B9">
      <w:pPr>
        <w:widowControl w:val="0"/>
        <w:autoSpaceDE w:val="0"/>
        <w:autoSpaceDN w:val="0"/>
        <w:adjustRightInd w:val="0"/>
        <w:spacing w:after="0" w:line="240" w:lineRule="auto"/>
        <w:ind w:right="-108"/>
        <w:jc w:val="both"/>
        <w:rPr>
          <w:rFonts w:ascii="Times New Roman" w:eastAsia="MS ??" w:hAnsi="Times New Roman"/>
          <w:color w:val="000000"/>
          <w:sz w:val="24"/>
          <w:szCs w:val="24"/>
        </w:rPr>
      </w:pPr>
      <w:r w:rsidRPr="00DA5B6A">
        <w:rPr>
          <w:rFonts w:ascii="Times New Roman" w:eastAsia="MS ??" w:hAnsi="Times New Roman"/>
          <w:color w:val="000000"/>
          <w:sz w:val="24"/>
          <w:szCs w:val="24"/>
        </w:rPr>
        <w:t>от  ....................................................................., в качеството ми на ......................................................</w:t>
      </w:r>
    </w:p>
    <w:p w:rsidR="00360D10" w:rsidRPr="00DA5B6A" w:rsidRDefault="00B844B9" w:rsidP="00360D10">
      <w:pPr>
        <w:tabs>
          <w:tab w:val="left" w:pos="720"/>
        </w:tabs>
        <w:spacing w:after="0" w:line="240" w:lineRule="auto"/>
        <w:ind w:firstLine="360"/>
        <w:jc w:val="both"/>
        <w:rPr>
          <w:rFonts w:ascii="Times New Roman" w:eastAsia="Times New Roman" w:hAnsi="Times New Roman"/>
          <w:bCs/>
          <w:color w:val="000000"/>
          <w:sz w:val="24"/>
          <w:szCs w:val="24"/>
          <w:lang w:eastAsia="en-US"/>
        </w:rPr>
      </w:pPr>
      <w:r w:rsidRPr="00DA5B6A">
        <w:rPr>
          <w:rFonts w:ascii="Times New Roman" w:eastAsia="MS ??" w:hAnsi="Times New Roman"/>
          <w:color w:val="000000"/>
          <w:sz w:val="24"/>
          <w:szCs w:val="24"/>
        </w:rPr>
        <w:t>(</w:t>
      </w:r>
      <w:r w:rsidRPr="00DA5B6A">
        <w:rPr>
          <w:rFonts w:ascii="Times New Roman" w:eastAsia="MS ??" w:hAnsi="Times New Roman"/>
          <w:i/>
          <w:color w:val="000000"/>
          <w:sz w:val="24"/>
          <w:szCs w:val="24"/>
        </w:rPr>
        <w:t xml:space="preserve">посочва се  длъжността и качеството, в което лицето има право да представлява  и управлява) </w:t>
      </w:r>
      <w:r w:rsidRPr="00DA5B6A">
        <w:rPr>
          <w:rFonts w:ascii="Times New Roman" w:eastAsia="MS ??" w:hAnsi="Times New Roman"/>
          <w:color w:val="000000"/>
          <w:sz w:val="24"/>
          <w:szCs w:val="24"/>
        </w:rPr>
        <w:t>на.....................................,  (наименование на участник), с ЕИК.......................,  със седалище  и адрес на управление....................................... - участник в процедура за възлагане на обществена поръчка, с предмет:</w:t>
      </w:r>
      <w:r w:rsidR="006B04C8">
        <w:rPr>
          <w:rFonts w:ascii="Times New Roman" w:eastAsia="Times New Roman" w:hAnsi="Times New Roman"/>
          <w:b/>
          <w:color w:val="FF0000"/>
          <w:sz w:val="24"/>
          <w:szCs w:val="24"/>
          <w:lang w:val="ru-RU" w:eastAsia="en-US"/>
        </w:rPr>
        <w:t xml:space="preserve"> </w:t>
      </w:r>
      <w:r w:rsidR="00A11785">
        <w:rPr>
          <w:rFonts w:ascii="Times New Roman" w:eastAsia="Times New Roman" w:hAnsi="Times New Roman"/>
          <w:sz w:val="24"/>
          <w:szCs w:val="24"/>
        </w:rPr>
        <w:t>„Текущи ремонти в обхвата на Район „Централен“ по три обособени позиции:</w:t>
      </w:r>
    </w:p>
    <w:p w:rsidR="005D652F" w:rsidRPr="00DA5B6A" w:rsidRDefault="005D652F" w:rsidP="005D652F">
      <w:pPr>
        <w:spacing w:after="0" w:line="240" w:lineRule="auto"/>
        <w:ind w:left="360"/>
        <w:jc w:val="both"/>
        <w:rPr>
          <w:rFonts w:ascii="Times New Roman" w:hAnsi="Times New Roman"/>
          <w:sz w:val="24"/>
          <w:szCs w:val="24"/>
        </w:rPr>
      </w:pPr>
      <w:r w:rsidRPr="00DA5B6A">
        <w:rPr>
          <w:rFonts w:ascii="Times New Roman" w:hAnsi="Times New Roman"/>
          <w:sz w:val="24"/>
          <w:szCs w:val="24"/>
          <w:lang w:val="ru-RU"/>
        </w:rPr>
        <w:t>ОБОСОБЕНА ПОЗИЦИЯ № 1</w:t>
      </w:r>
      <w:r w:rsidRPr="00DA5B6A">
        <w:rPr>
          <w:rFonts w:ascii="Times New Roman" w:hAnsi="Times New Roman"/>
          <w:sz w:val="24"/>
          <w:szCs w:val="24"/>
        </w:rPr>
        <w:t xml:space="preserve"> </w:t>
      </w:r>
      <w:r w:rsidRPr="00DA5B6A">
        <w:rPr>
          <w:rFonts w:ascii="Times New Roman" w:hAnsi="Times New Roman"/>
          <w:sz w:val="24"/>
          <w:szCs w:val="24"/>
          <w:lang w:val="en-US"/>
        </w:rPr>
        <w:t>„</w:t>
      </w:r>
      <w:r w:rsidRPr="00DA5B6A">
        <w:rPr>
          <w:rFonts w:ascii="Times New Roman" w:hAnsi="Times New Roman"/>
          <w:sz w:val="24"/>
          <w:szCs w:val="24"/>
        </w:rPr>
        <w:t>Преустройство и ремонт на ДГ „Зора” за допълнителна детска група и ремонт на покривна хидроизолация на ДГ „Малкия принц”</w:t>
      </w:r>
    </w:p>
    <w:p w:rsidR="005D652F" w:rsidRPr="00DA5B6A" w:rsidRDefault="005D652F" w:rsidP="005D652F">
      <w:pPr>
        <w:spacing w:after="0" w:line="240" w:lineRule="auto"/>
        <w:ind w:left="360"/>
        <w:jc w:val="both"/>
        <w:rPr>
          <w:rFonts w:ascii="Times New Roman" w:hAnsi="Times New Roman"/>
          <w:sz w:val="24"/>
          <w:szCs w:val="24"/>
        </w:rPr>
      </w:pPr>
      <w:r w:rsidRPr="00DA5B6A">
        <w:rPr>
          <w:rFonts w:ascii="Times New Roman" w:hAnsi="Times New Roman"/>
          <w:sz w:val="24"/>
          <w:szCs w:val="24"/>
          <w:lang w:val="ru-RU"/>
        </w:rPr>
        <w:t xml:space="preserve">ОБОСОБЕНА ПОЗИЦИЯ № </w:t>
      </w:r>
      <w:r w:rsidRPr="00DA5B6A">
        <w:rPr>
          <w:rFonts w:ascii="Times New Roman" w:hAnsi="Times New Roman"/>
          <w:sz w:val="24"/>
          <w:szCs w:val="24"/>
          <w:lang w:val="en-US"/>
        </w:rPr>
        <w:t>2</w:t>
      </w:r>
      <w:r w:rsidRPr="00DA5B6A">
        <w:rPr>
          <w:rFonts w:ascii="Times New Roman" w:hAnsi="Times New Roman"/>
          <w:sz w:val="24"/>
          <w:szCs w:val="24"/>
        </w:rPr>
        <w:t xml:space="preserve"> </w:t>
      </w:r>
      <w:r w:rsidRPr="00DA5B6A">
        <w:rPr>
          <w:rFonts w:ascii="Times New Roman" w:hAnsi="Times New Roman"/>
          <w:sz w:val="24"/>
          <w:szCs w:val="24"/>
          <w:lang w:val="en-US"/>
        </w:rPr>
        <w:t>„</w:t>
      </w:r>
      <w:r w:rsidRPr="00DA5B6A">
        <w:rPr>
          <w:rFonts w:ascii="Times New Roman" w:hAnsi="Times New Roman"/>
          <w:sz w:val="24"/>
          <w:szCs w:val="24"/>
        </w:rPr>
        <w:t xml:space="preserve">Текущ ремонт на </w:t>
      </w:r>
      <w:proofErr w:type="gramStart"/>
      <w:r w:rsidRPr="00DA5B6A">
        <w:rPr>
          <w:rFonts w:ascii="Times New Roman" w:hAnsi="Times New Roman"/>
          <w:sz w:val="24"/>
          <w:szCs w:val="24"/>
        </w:rPr>
        <w:t>покрив и</w:t>
      </w:r>
      <w:proofErr w:type="gramEnd"/>
      <w:r w:rsidRPr="00DA5B6A">
        <w:rPr>
          <w:rFonts w:ascii="Times New Roman" w:hAnsi="Times New Roman"/>
          <w:sz w:val="24"/>
          <w:szCs w:val="24"/>
        </w:rPr>
        <w:t xml:space="preserve"> корнизи на сградата на ул. „Хр. Г. Данов” № 39 и текущ ремонт в двора на детска ясла 30 „Приказен свят” със слънцезащитни съоръжения,  навеси и тенекеджийски работи”</w:t>
      </w:r>
    </w:p>
    <w:p w:rsidR="00E95272" w:rsidRPr="000D6687" w:rsidRDefault="00E95272" w:rsidP="00E95272">
      <w:pPr>
        <w:spacing w:after="0" w:line="240" w:lineRule="auto"/>
        <w:ind w:left="360"/>
        <w:rPr>
          <w:rFonts w:ascii="Times New Roman" w:hAnsi="Times New Roman"/>
          <w:sz w:val="24"/>
          <w:szCs w:val="24"/>
        </w:rPr>
      </w:pPr>
      <w:bookmarkStart w:id="0" w:name="_GoBack"/>
      <w:bookmarkEnd w:id="0"/>
      <w:r w:rsidRPr="000D6687">
        <w:rPr>
          <w:rFonts w:ascii="Times New Roman" w:hAnsi="Times New Roman"/>
          <w:sz w:val="24"/>
          <w:szCs w:val="24"/>
          <w:lang w:val="ru-RU"/>
        </w:rPr>
        <w:t xml:space="preserve">ОБОСОБЕНА ПОЗИЦИЯ № </w:t>
      </w:r>
      <w:r w:rsidRPr="000D6687">
        <w:rPr>
          <w:rFonts w:ascii="Times New Roman" w:hAnsi="Times New Roman"/>
          <w:sz w:val="24"/>
          <w:szCs w:val="24"/>
        </w:rPr>
        <w:t xml:space="preserve">3 </w:t>
      </w:r>
      <w:r w:rsidRPr="000D6687">
        <w:rPr>
          <w:rFonts w:ascii="Times New Roman" w:hAnsi="Times New Roman"/>
          <w:sz w:val="24"/>
          <w:szCs w:val="24"/>
          <w:lang w:val="en-US"/>
        </w:rPr>
        <w:t>„</w:t>
      </w:r>
      <w:r w:rsidRPr="000D6687">
        <w:rPr>
          <w:rFonts w:ascii="Times New Roman" w:hAnsi="Times New Roman"/>
          <w:sz w:val="24"/>
          <w:szCs w:val="24"/>
        </w:rPr>
        <w:t xml:space="preserve"> Ремонт с обезопасяване на </w:t>
      </w:r>
      <w:proofErr w:type="spellStart"/>
      <w:r w:rsidRPr="000D6687">
        <w:rPr>
          <w:rFonts w:ascii="Times New Roman" w:hAnsi="Times New Roman"/>
          <w:sz w:val="24"/>
          <w:szCs w:val="24"/>
        </w:rPr>
        <w:t>подлезно</w:t>
      </w:r>
      <w:proofErr w:type="spellEnd"/>
      <w:r w:rsidRPr="000D6687">
        <w:rPr>
          <w:rFonts w:ascii="Times New Roman" w:hAnsi="Times New Roman"/>
          <w:sz w:val="24"/>
          <w:szCs w:val="24"/>
        </w:rPr>
        <w:t xml:space="preserve"> пространство под пешеходен мост </w:t>
      </w:r>
      <w:proofErr w:type="gramStart"/>
      <w:r w:rsidRPr="000D6687">
        <w:rPr>
          <w:rFonts w:ascii="Times New Roman" w:hAnsi="Times New Roman"/>
          <w:sz w:val="24"/>
          <w:szCs w:val="24"/>
        </w:rPr>
        <w:t>на</w:t>
      </w:r>
      <w:proofErr w:type="gramEnd"/>
      <w:r w:rsidRPr="000D6687">
        <w:rPr>
          <w:rFonts w:ascii="Times New Roman" w:hAnsi="Times New Roman"/>
          <w:sz w:val="24"/>
          <w:szCs w:val="24"/>
        </w:rPr>
        <w:t xml:space="preserve"> река „Марица“ </w:t>
      </w:r>
    </w:p>
    <w:p w:rsidR="00360D10" w:rsidRPr="00DA5B6A" w:rsidRDefault="00360D10" w:rsidP="005D652F">
      <w:pPr>
        <w:spacing w:after="0" w:line="240" w:lineRule="auto"/>
        <w:ind w:left="360"/>
        <w:rPr>
          <w:rFonts w:ascii="Times New Roman" w:eastAsia="Times New Roman" w:hAnsi="Times New Roman"/>
          <w:b/>
          <w:sz w:val="24"/>
          <w:szCs w:val="24"/>
          <w:lang w:eastAsia="en-US"/>
        </w:rPr>
      </w:pPr>
    </w:p>
    <w:p w:rsidR="005D652F" w:rsidRPr="00DA5B6A" w:rsidRDefault="005D652F" w:rsidP="005D652F">
      <w:pPr>
        <w:spacing w:after="0" w:line="240" w:lineRule="auto"/>
        <w:ind w:left="360"/>
        <w:rPr>
          <w:rFonts w:ascii="Times New Roman" w:hAnsi="Times New Roman"/>
          <w:b/>
          <w:sz w:val="24"/>
          <w:szCs w:val="24"/>
        </w:rPr>
      </w:pPr>
      <w:r w:rsidRPr="00DA5B6A">
        <w:rPr>
          <w:rFonts w:ascii="Times New Roman" w:eastAsia="Times New Roman" w:hAnsi="Times New Roman"/>
          <w:color w:val="FF0000"/>
          <w:sz w:val="24"/>
          <w:szCs w:val="24"/>
          <w:lang w:val="ru-RU" w:eastAsia="en-US"/>
        </w:rPr>
        <w:t xml:space="preserve">        </w:t>
      </w:r>
      <w:r w:rsidRPr="00DA5B6A">
        <w:rPr>
          <w:rFonts w:ascii="Times New Roman" w:hAnsi="Times New Roman"/>
          <w:b/>
          <w:sz w:val="24"/>
          <w:szCs w:val="24"/>
        </w:rPr>
        <w:t>За</w:t>
      </w:r>
      <w:r w:rsidRPr="00DA5B6A">
        <w:rPr>
          <w:rFonts w:ascii="Times New Roman" w:hAnsi="Times New Roman"/>
          <w:sz w:val="24"/>
          <w:szCs w:val="24"/>
        </w:rPr>
        <w:t xml:space="preserve"> </w:t>
      </w:r>
      <w:r w:rsidRPr="00DA5B6A">
        <w:rPr>
          <w:rFonts w:ascii="Times New Roman" w:hAnsi="Times New Roman"/>
          <w:b/>
          <w:sz w:val="24"/>
          <w:szCs w:val="24"/>
          <w:lang w:val="ru-RU"/>
        </w:rPr>
        <w:t>ОБОСОБЕНА ПОЗИЦИЯ № 1</w:t>
      </w:r>
      <w:r w:rsidRPr="00DA5B6A">
        <w:rPr>
          <w:rFonts w:ascii="Times New Roman" w:hAnsi="Times New Roman"/>
          <w:b/>
          <w:sz w:val="24"/>
          <w:szCs w:val="24"/>
        </w:rPr>
        <w:t xml:space="preserve"> </w:t>
      </w:r>
      <w:r w:rsidRPr="00DA5B6A">
        <w:rPr>
          <w:rFonts w:ascii="Times New Roman" w:hAnsi="Times New Roman"/>
          <w:b/>
          <w:sz w:val="24"/>
          <w:szCs w:val="24"/>
          <w:lang w:val="en-US"/>
        </w:rPr>
        <w:t>„</w:t>
      </w:r>
      <w:r w:rsidRPr="00DA5B6A">
        <w:rPr>
          <w:rFonts w:ascii="Times New Roman" w:hAnsi="Times New Roman"/>
          <w:b/>
          <w:sz w:val="24"/>
          <w:szCs w:val="24"/>
        </w:rPr>
        <w:t>Преустройство и ремонт на ДГ „Зора” за допълнителна детска група и ремонт на покривна хидроизолация на ДГ „Малкия принц”</w:t>
      </w:r>
    </w:p>
    <w:p w:rsidR="00ED420B" w:rsidRPr="00DA5B6A" w:rsidRDefault="00ED420B" w:rsidP="00B844B9">
      <w:pPr>
        <w:spacing w:after="0" w:line="240" w:lineRule="auto"/>
        <w:jc w:val="center"/>
        <w:rPr>
          <w:rFonts w:ascii="Times New Roman" w:eastAsia="MS ??" w:hAnsi="Times New Roman"/>
          <w:b/>
          <w:color w:val="000000"/>
          <w:sz w:val="24"/>
          <w:szCs w:val="24"/>
        </w:rPr>
      </w:pPr>
    </w:p>
    <w:p w:rsidR="00ED420B" w:rsidRPr="00DA5B6A" w:rsidRDefault="00ED420B" w:rsidP="00B844B9">
      <w:pPr>
        <w:spacing w:after="0" w:line="240" w:lineRule="auto"/>
        <w:jc w:val="center"/>
        <w:rPr>
          <w:rFonts w:ascii="Times New Roman" w:eastAsia="MS ??" w:hAnsi="Times New Roman"/>
          <w:b/>
          <w:color w:val="000000"/>
          <w:sz w:val="24"/>
          <w:szCs w:val="24"/>
        </w:rPr>
      </w:pPr>
    </w:p>
    <w:p w:rsidR="00B844B9" w:rsidRPr="00DA5B6A" w:rsidRDefault="00B844B9" w:rsidP="00B844B9">
      <w:pPr>
        <w:spacing w:after="0" w:line="240" w:lineRule="auto"/>
        <w:jc w:val="center"/>
        <w:rPr>
          <w:rFonts w:ascii="Times New Roman" w:eastAsia="MS ??" w:hAnsi="Times New Roman"/>
          <w:b/>
          <w:color w:val="000000"/>
          <w:sz w:val="24"/>
          <w:szCs w:val="24"/>
        </w:rPr>
      </w:pPr>
      <w:r w:rsidRPr="00DA5B6A">
        <w:rPr>
          <w:rFonts w:ascii="Times New Roman" w:eastAsia="MS ??" w:hAnsi="Times New Roman"/>
          <w:b/>
          <w:color w:val="000000"/>
          <w:sz w:val="24"/>
          <w:szCs w:val="24"/>
        </w:rPr>
        <w:t>УВАЖАЕМИ ДАМИ И ГОСПОДА,</w:t>
      </w:r>
    </w:p>
    <w:p w:rsidR="00B844B9" w:rsidRPr="00DA5B6A" w:rsidRDefault="00B844B9" w:rsidP="00B844B9">
      <w:pPr>
        <w:spacing w:after="0" w:line="240" w:lineRule="auto"/>
        <w:ind w:firstLine="709"/>
        <w:jc w:val="both"/>
        <w:rPr>
          <w:rFonts w:ascii="Times New Roman" w:eastAsia="MS ??" w:hAnsi="Times New Roman"/>
          <w:b/>
          <w:color w:val="000000"/>
          <w:sz w:val="24"/>
          <w:szCs w:val="24"/>
        </w:rPr>
      </w:pPr>
    </w:p>
    <w:p w:rsidR="00B844B9" w:rsidRPr="00DA5B6A" w:rsidRDefault="00B844B9" w:rsidP="00B844B9">
      <w:pPr>
        <w:spacing w:after="0" w:line="240" w:lineRule="auto"/>
        <w:ind w:firstLine="708"/>
        <w:jc w:val="both"/>
        <w:rPr>
          <w:rFonts w:ascii="Times New Roman" w:eastAsia="MS ??" w:hAnsi="Times New Roman"/>
          <w:color w:val="000000"/>
          <w:sz w:val="24"/>
          <w:szCs w:val="24"/>
        </w:rPr>
      </w:pPr>
      <w:r w:rsidRPr="00DA5B6A">
        <w:rPr>
          <w:rFonts w:ascii="Times New Roman" w:eastAsia="MS ??" w:hAnsi="Times New Roman"/>
          <w:color w:val="000000"/>
          <w:sz w:val="24"/>
          <w:szCs w:val="24"/>
        </w:rPr>
        <w:t xml:space="preserve">С настоящото, във връзка с публикувана на профила на купувача на </w:t>
      </w:r>
      <w:r w:rsidR="00C25820">
        <w:rPr>
          <w:rFonts w:ascii="Times New Roman" w:eastAsia="MS ??" w:hAnsi="Times New Roman"/>
          <w:color w:val="000000"/>
          <w:sz w:val="24"/>
          <w:szCs w:val="24"/>
        </w:rPr>
        <w:t>Район ,,Централен” -О</w:t>
      </w:r>
      <w:r w:rsidR="004C2D87">
        <w:rPr>
          <w:rFonts w:ascii="Times New Roman" w:eastAsia="MS ??" w:hAnsi="Times New Roman"/>
          <w:color w:val="000000"/>
          <w:sz w:val="24"/>
          <w:szCs w:val="24"/>
        </w:rPr>
        <w:t xml:space="preserve">бщина Пловдив на </w:t>
      </w:r>
      <w:r w:rsidRPr="00DA5B6A">
        <w:rPr>
          <w:rFonts w:ascii="Times New Roman" w:eastAsia="MS ??" w:hAnsi="Times New Roman"/>
          <w:color w:val="000000"/>
          <w:sz w:val="24"/>
          <w:szCs w:val="24"/>
        </w:rPr>
        <w:t>обществена поръчк</w:t>
      </w:r>
      <w:r w:rsidR="006726EF">
        <w:rPr>
          <w:rFonts w:ascii="Times New Roman" w:eastAsia="MS ??" w:hAnsi="Times New Roman"/>
          <w:color w:val="000000"/>
          <w:sz w:val="24"/>
          <w:szCs w:val="24"/>
        </w:rPr>
        <w:t xml:space="preserve">а с посочения по-горе предмет, </w:t>
      </w:r>
      <w:r w:rsidRPr="00DA5B6A">
        <w:rPr>
          <w:rFonts w:ascii="Times New Roman" w:eastAsia="MS ??" w:hAnsi="Times New Roman"/>
          <w:color w:val="000000"/>
          <w:sz w:val="24"/>
          <w:szCs w:val="24"/>
        </w:rPr>
        <w:t>Ви представяме нашето ценово предложение за изпълнение.</w:t>
      </w:r>
    </w:p>
    <w:p w:rsidR="00B844B9" w:rsidRPr="00DA5B6A" w:rsidRDefault="00B844B9" w:rsidP="00B844B9">
      <w:pPr>
        <w:spacing w:after="0" w:line="240" w:lineRule="auto"/>
        <w:jc w:val="both"/>
        <w:rPr>
          <w:rFonts w:ascii="Times New Roman" w:eastAsia="MS ??" w:hAnsi="Times New Roman"/>
          <w:b/>
          <w:color w:val="000000"/>
          <w:sz w:val="24"/>
          <w:szCs w:val="24"/>
        </w:rPr>
      </w:pPr>
    </w:p>
    <w:p w:rsidR="00B844B9" w:rsidRPr="00DA5B6A" w:rsidRDefault="00B844B9" w:rsidP="00B844B9">
      <w:pPr>
        <w:spacing w:after="0" w:line="240" w:lineRule="auto"/>
        <w:ind w:firstLine="708"/>
        <w:jc w:val="both"/>
        <w:rPr>
          <w:rFonts w:ascii="Times New Roman" w:eastAsia="MS ??" w:hAnsi="Times New Roman"/>
          <w:b/>
          <w:color w:val="000000"/>
          <w:sz w:val="24"/>
          <w:szCs w:val="24"/>
        </w:rPr>
      </w:pPr>
      <w:r w:rsidRPr="00DA5B6A">
        <w:rPr>
          <w:rFonts w:ascii="Times New Roman" w:eastAsia="MS ??" w:hAnsi="Times New Roman"/>
          <w:b/>
          <w:color w:val="000000"/>
          <w:sz w:val="24"/>
          <w:szCs w:val="24"/>
        </w:rPr>
        <w:t>Обща</w:t>
      </w:r>
      <w:r w:rsidR="00774AEF">
        <w:rPr>
          <w:rFonts w:ascii="Times New Roman" w:eastAsia="MS ??" w:hAnsi="Times New Roman"/>
          <w:b/>
          <w:color w:val="000000"/>
          <w:sz w:val="24"/>
          <w:szCs w:val="24"/>
        </w:rPr>
        <w:t xml:space="preserve"> </w:t>
      </w:r>
      <w:r w:rsidRPr="00DA5B6A">
        <w:rPr>
          <w:rFonts w:ascii="Times New Roman" w:eastAsia="MS ??" w:hAnsi="Times New Roman"/>
          <w:b/>
          <w:color w:val="000000"/>
          <w:sz w:val="24"/>
          <w:szCs w:val="24"/>
        </w:rPr>
        <w:t>цена*</w:t>
      </w:r>
      <w:r w:rsidR="00774AEF">
        <w:rPr>
          <w:rFonts w:ascii="Times New Roman" w:eastAsia="MS ??" w:hAnsi="Times New Roman"/>
          <w:b/>
          <w:color w:val="000000"/>
          <w:sz w:val="24"/>
          <w:szCs w:val="24"/>
        </w:rPr>
        <w:t xml:space="preserve"> </w:t>
      </w:r>
      <w:r w:rsidR="00774AEF" w:rsidRPr="00774AEF">
        <w:rPr>
          <w:rFonts w:ascii="Times New Roman" w:eastAsia="MS Mincho" w:hAnsi="Times New Roman"/>
          <w:b/>
          <w:sz w:val="24"/>
          <w:szCs w:val="24"/>
        </w:rPr>
        <w:t>на двата обекта</w:t>
      </w:r>
      <w:r w:rsidR="00774AEF">
        <w:rPr>
          <w:rFonts w:ascii="Times New Roman" w:eastAsia="MS Mincho" w:hAnsi="Times New Roman"/>
          <w:b/>
          <w:sz w:val="24"/>
          <w:szCs w:val="24"/>
        </w:rPr>
        <w:t xml:space="preserve"> </w:t>
      </w:r>
      <w:r w:rsidRPr="00DA5B6A">
        <w:rPr>
          <w:rFonts w:ascii="Times New Roman" w:eastAsia="MS ??" w:hAnsi="Times New Roman"/>
          <w:b/>
          <w:color w:val="000000"/>
          <w:sz w:val="24"/>
          <w:szCs w:val="24"/>
        </w:rPr>
        <w:t xml:space="preserve">е в размер на ………………… </w:t>
      </w:r>
      <w:r w:rsidR="00774AEF" w:rsidRPr="00DA5B6A">
        <w:rPr>
          <w:rFonts w:ascii="Times New Roman" w:eastAsia="MS ??" w:hAnsi="Times New Roman"/>
          <w:b/>
          <w:color w:val="000000"/>
          <w:sz w:val="24"/>
          <w:szCs w:val="24"/>
        </w:rPr>
        <w:t>лева</w:t>
      </w:r>
      <w:r w:rsidR="00774AEF">
        <w:rPr>
          <w:rFonts w:ascii="Times New Roman" w:eastAsia="MS ??" w:hAnsi="Times New Roman"/>
          <w:b/>
          <w:color w:val="000000"/>
          <w:sz w:val="24"/>
          <w:szCs w:val="24"/>
        </w:rPr>
        <w:t xml:space="preserve"> </w:t>
      </w:r>
      <w:r w:rsidR="00774AEF" w:rsidRPr="00DA5B6A">
        <w:rPr>
          <w:rFonts w:ascii="Times New Roman" w:eastAsia="MS ??" w:hAnsi="Times New Roman"/>
          <w:b/>
          <w:color w:val="000000"/>
          <w:sz w:val="24"/>
          <w:szCs w:val="24"/>
        </w:rPr>
        <w:t>без включен ДДС</w:t>
      </w:r>
      <w:r w:rsidR="00774AEF">
        <w:rPr>
          <w:rFonts w:ascii="Times New Roman" w:eastAsia="MS ??" w:hAnsi="Times New Roman"/>
          <w:b/>
          <w:color w:val="000000"/>
          <w:sz w:val="24"/>
          <w:szCs w:val="24"/>
        </w:rPr>
        <w:t xml:space="preserve"> </w:t>
      </w:r>
      <w:r w:rsidR="00774AEF" w:rsidRPr="00DA5B6A">
        <w:rPr>
          <w:rFonts w:ascii="Times New Roman" w:eastAsia="MS ??" w:hAnsi="Times New Roman"/>
          <w:b/>
          <w:color w:val="000000"/>
          <w:sz w:val="24"/>
          <w:szCs w:val="24"/>
        </w:rPr>
        <w:t>(</w:t>
      </w:r>
      <w:proofErr w:type="spellStart"/>
      <w:r w:rsidR="00774AEF" w:rsidRPr="00DA5B6A">
        <w:rPr>
          <w:rFonts w:ascii="Times New Roman" w:eastAsia="MS ??" w:hAnsi="Times New Roman"/>
          <w:b/>
          <w:color w:val="000000"/>
          <w:sz w:val="24"/>
          <w:szCs w:val="24"/>
        </w:rPr>
        <w:t>цифром</w:t>
      </w:r>
      <w:proofErr w:type="spellEnd"/>
      <w:r w:rsidR="00774AEF" w:rsidRPr="00DA5B6A">
        <w:rPr>
          <w:rFonts w:ascii="Times New Roman" w:eastAsia="MS ??" w:hAnsi="Times New Roman"/>
          <w:b/>
          <w:color w:val="000000"/>
          <w:sz w:val="24"/>
          <w:szCs w:val="24"/>
        </w:rPr>
        <w:t xml:space="preserve"> и словом)</w:t>
      </w:r>
      <w:r w:rsidRPr="00DA5B6A">
        <w:rPr>
          <w:rFonts w:ascii="Times New Roman" w:eastAsia="MS ??" w:hAnsi="Times New Roman"/>
          <w:b/>
          <w:color w:val="000000"/>
          <w:sz w:val="24"/>
          <w:szCs w:val="24"/>
        </w:rPr>
        <w:t>, а с включен ДДС ………………… (</w:t>
      </w:r>
      <w:proofErr w:type="spellStart"/>
      <w:r w:rsidRPr="00DA5B6A">
        <w:rPr>
          <w:rFonts w:ascii="Times New Roman" w:eastAsia="MS ??" w:hAnsi="Times New Roman"/>
          <w:b/>
          <w:color w:val="000000"/>
          <w:sz w:val="24"/>
          <w:szCs w:val="24"/>
        </w:rPr>
        <w:t>цифром</w:t>
      </w:r>
      <w:proofErr w:type="spellEnd"/>
      <w:r w:rsidRPr="00DA5B6A">
        <w:rPr>
          <w:rFonts w:ascii="Times New Roman" w:eastAsia="MS ??" w:hAnsi="Times New Roman"/>
          <w:b/>
          <w:color w:val="000000"/>
          <w:sz w:val="24"/>
          <w:szCs w:val="24"/>
        </w:rPr>
        <w:t xml:space="preserve"> и словом).</w:t>
      </w:r>
    </w:p>
    <w:p w:rsidR="004863BD" w:rsidRPr="00A330CD" w:rsidRDefault="004863BD" w:rsidP="00A330CD">
      <w:pPr>
        <w:spacing w:after="0" w:line="240" w:lineRule="auto"/>
        <w:jc w:val="both"/>
        <w:rPr>
          <w:rFonts w:ascii="Times New Roman" w:hAnsi="Times New Roman"/>
          <w:b/>
          <w:color w:val="000000"/>
          <w:sz w:val="24"/>
          <w:szCs w:val="24"/>
          <w:lang w:val="en-US"/>
        </w:rPr>
      </w:pPr>
    </w:p>
    <w:p w:rsidR="00B844B9" w:rsidRPr="00DA5B6A" w:rsidRDefault="00B844B9" w:rsidP="00B844B9">
      <w:pPr>
        <w:pStyle w:val="a3"/>
        <w:spacing w:after="0" w:line="240" w:lineRule="auto"/>
        <w:ind w:left="0" w:firstLine="708"/>
        <w:jc w:val="both"/>
        <w:rPr>
          <w:rFonts w:ascii="Times New Roman" w:hAnsi="Times New Roman"/>
          <w:i/>
          <w:color w:val="000000"/>
          <w:sz w:val="24"/>
          <w:szCs w:val="24"/>
        </w:rPr>
      </w:pPr>
      <w:r w:rsidRPr="00DA5B6A">
        <w:rPr>
          <w:rFonts w:ascii="Times New Roman" w:hAnsi="Times New Roman"/>
          <w:i/>
          <w:color w:val="000000"/>
          <w:sz w:val="24"/>
          <w:szCs w:val="24"/>
        </w:rPr>
        <w:t xml:space="preserve">*Цените се посочват </w:t>
      </w:r>
      <w:proofErr w:type="spellStart"/>
      <w:r w:rsidRPr="00DA5B6A">
        <w:rPr>
          <w:rFonts w:ascii="Times New Roman" w:hAnsi="Times New Roman"/>
          <w:i/>
          <w:color w:val="000000"/>
          <w:sz w:val="24"/>
          <w:szCs w:val="24"/>
        </w:rPr>
        <w:t>цифром</w:t>
      </w:r>
      <w:proofErr w:type="spellEnd"/>
      <w:r w:rsidRPr="00DA5B6A">
        <w:rPr>
          <w:rFonts w:ascii="Times New Roman" w:hAnsi="Times New Roman"/>
          <w:i/>
          <w:color w:val="000000"/>
          <w:sz w:val="24"/>
          <w:szCs w:val="24"/>
        </w:rPr>
        <w:t xml:space="preserve"> и словом. При разминаване цената, изписана </w:t>
      </w:r>
      <w:proofErr w:type="spellStart"/>
      <w:r w:rsidRPr="00DA5B6A">
        <w:rPr>
          <w:rFonts w:ascii="Times New Roman" w:hAnsi="Times New Roman"/>
          <w:i/>
          <w:color w:val="000000"/>
          <w:sz w:val="24"/>
          <w:szCs w:val="24"/>
        </w:rPr>
        <w:t>цифром</w:t>
      </w:r>
      <w:proofErr w:type="spellEnd"/>
      <w:r w:rsidRPr="00DA5B6A">
        <w:rPr>
          <w:rFonts w:ascii="Times New Roman" w:hAnsi="Times New Roman"/>
          <w:i/>
          <w:color w:val="000000"/>
          <w:sz w:val="24"/>
          <w:szCs w:val="24"/>
        </w:rPr>
        <w:t xml:space="preserve"> и словом се приема за вярна тази изписана </w:t>
      </w:r>
      <w:r w:rsidR="00A422E6">
        <w:rPr>
          <w:rFonts w:ascii="Times New Roman" w:hAnsi="Times New Roman"/>
          <w:i/>
          <w:color w:val="000000"/>
          <w:sz w:val="24"/>
          <w:szCs w:val="24"/>
        </w:rPr>
        <w:t>словом</w:t>
      </w:r>
      <w:r w:rsidRPr="00DA5B6A">
        <w:rPr>
          <w:rFonts w:ascii="Times New Roman" w:hAnsi="Times New Roman"/>
          <w:i/>
          <w:color w:val="000000"/>
          <w:sz w:val="24"/>
          <w:szCs w:val="24"/>
        </w:rPr>
        <w:t xml:space="preserve">. </w:t>
      </w:r>
    </w:p>
    <w:p w:rsidR="00B844B9" w:rsidRPr="00DA5B6A" w:rsidRDefault="00B844B9" w:rsidP="00B844B9">
      <w:pPr>
        <w:tabs>
          <w:tab w:val="left" w:pos="540"/>
        </w:tabs>
        <w:spacing w:after="0" w:line="240" w:lineRule="auto"/>
        <w:jc w:val="both"/>
        <w:rPr>
          <w:rFonts w:ascii="Times New Roman" w:hAnsi="Times New Roman"/>
          <w:b/>
          <w:i/>
          <w:color w:val="000000"/>
          <w:sz w:val="24"/>
          <w:szCs w:val="24"/>
        </w:rPr>
      </w:pPr>
      <w:r w:rsidRPr="00DA5B6A">
        <w:rPr>
          <w:rFonts w:ascii="Times New Roman" w:hAnsi="Times New Roman"/>
          <w:b/>
          <w:i/>
          <w:color w:val="000000"/>
          <w:sz w:val="24"/>
          <w:szCs w:val="24"/>
        </w:rPr>
        <w:tab/>
        <w:t xml:space="preserve">Предложената обща цена е формирана съгласно </w:t>
      </w:r>
      <w:r w:rsidR="00035F92" w:rsidRPr="000D6687">
        <w:rPr>
          <w:rFonts w:ascii="Times New Roman" w:hAnsi="Times New Roman"/>
          <w:b/>
          <w:i/>
          <w:sz w:val="24"/>
          <w:szCs w:val="24"/>
        </w:rPr>
        <w:t>количествено стойностните сметки</w:t>
      </w:r>
      <w:r w:rsidRPr="00DA5B6A">
        <w:rPr>
          <w:rFonts w:ascii="Times New Roman" w:hAnsi="Times New Roman"/>
          <w:b/>
          <w:i/>
          <w:color w:val="000000"/>
          <w:sz w:val="24"/>
          <w:szCs w:val="24"/>
        </w:rPr>
        <w:t>, изготвен</w:t>
      </w:r>
      <w:r w:rsidR="003F6A7C">
        <w:rPr>
          <w:rFonts w:ascii="Times New Roman" w:hAnsi="Times New Roman"/>
          <w:b/>
          <w:i/>
          <w:color w:val="000000"/>
          <w:sz w:val="24"/>
          <w:szCs w:val="24"/>
        </w:rPr>
        <w:t>и</w:t>
      </w:r>
      <w:r w:rsidRPr="00DA5B6A">
        <w:rPr>
          <w:rFonts w:ascii="Times New Roman" w:hAnsi="Times New Roman"/>
          <w:b/>
          <w:i/>
          <w:color w:val="000000"/>
          <w:sz w:val="24"/>
          <w:szCs w:val="24"/>
        </w:rPr>
        <w:t xml:space="preserve"> съгласно </w:t>
      </w:r>
      <w:r w:rsidR="00035F92" w:rsidRPr="00DA5B6A">
        <w:rPr>
          <w:rFonts w:ascii="Times New Roman" w:hAnsi="Times New Roman"/>
          <w:b/>
          <w:i/>
          <w:sz w:val="24"/>
          <w:szCs w:val="24"/>
        </w:rPr>
        <w:t>КС</w:t>
      </w:r>
      <w:r w:rsidR="00DA5B6A">
        <w:rPr>
          <w:rFonts w:ascii="Times New Roman" w:hAnsi="Times New Roman"/>
          <w:b/>
          <w:i/>
          <w:sz w:val="24"/>
          <w:szCs w:val="24"/>
        </w:rPr>
        <w:t xml:space="preserve"> (количествен</w:t>
      </w:r>
      <w:r w:rsidR="003F6A7C">
        <w:rPr>
          <w:rFonts w:ascii="Times New Roman" w:hAnsi="Times New Roman"/>
          <w:b/>
          <w:i/>
          <w:sz w:val="24"/>
          <w:szCs w:val="24"/>
        </w:rPr>
        <w:t>и</w:t>
      </w:r>
      <w:r w:rsidR="00DA5B6A">
        <w:rPr>
          <w:rFonts w:ascii="Times New Roman" w:hAnsi="Times New Roman"/>
          <w:b/>
          <w:i/>
          <w:sz w:val="24"/>
          <w:szCs w:val="24"/>
        </w:rPr>
        <w:t xml:space="preserve"> сметк</w:t>
      </w:r>
      <w:r w:rsidR="003F6A7C">
        <w:rPr>
          <w:rFonts w:ascii="Times New Roman" w:hAnsi="Times New Roman"/>
          <w:b/>
          <w:i/>
          <w:sz w:val="24"/>
          <w:szCs w:val="24"/>
        </w:rPr>
        <w:t>и</w:t>
      </w:r>
      <w:r w:rsidR="00DA5B6A">
        <w:rPr>
          <w:rFonts w:ascii="Times New Roman" w:hAnsi="Times New Roman"/>
          <w:b/>
          <w:i/>
          <w:sz w:val="24"/>
          <w:szCs w:val="24"/>
        </w:rPr>
        <w:t>)</w:t>
      </w:r>
      <w:r w:rsidR="00035F92" w:rsidRPr="00DA5B6A">
        <w:rPr>
          <w:rFonts w:ascii="Times New Roman" w:hAnsi="Times New Roman"/>
          <w:b/>
          <w:i/>
          <w:sz w:val="24"/>
          <w:szCs w:val="24"/>
        </w:rPr>
        <w:t xml:space="preserve"> на </w:t>
      </w:r>
      <w:r w:rsidR="003F6A7C">
        <w:rPr>
          <w:rFonts w:ascii="Times New Roman" w:hAnsi="Times New Roman"/>
          <w:b/>
          <w:i/>
          <w:sz w:val="24"/>
          <w:szCs w:val="24"/>
        </w:rPr>
        <w:t>Възложителя</w:t>
      </w:r>
      <w:r w:rsidRPr="00DA5B6A">
        <w:rPr>
          <w:rFonts w:ascii="Times New Roman" w:hAnsi="Times New Roman"/>
          <w:b/>
          <w:i/>
          <w:color w:val="000000"/>
          <w:sz w:val="24"/>
          <w:szCs w:val="24"/>
        </w:rPr>
        <w:t xml:space="preserve"> </w:t>
      </w:r>
      <w:r w:rsidR="003F6A7C">
        <w:rPr>
          <w:rFonts w:ascii="Times New Roman" w:hAnsi="Times New Roman"/>
          <w:b/>
          <w:i/>
          <w:color w:val="000000"/>
          <w:sz w:val="24"/>
          <w:szCs w:val="24"/>
        </w:rPr>
        <w:t>-</w:t>
      </w:r>
      <w:r w:rsidRPr="00DA5B6A">
        <w:rPr>
          <w:rFonts w:ascii="Times New Roman" w:hAnsi="Times New Roman"/>
          <w:b/>
          <w:i/>
          <w:color w:val="000000"/>
          <w:sz w:val="24"/>
          <w:szCs w:val="24"/>
        </w:rPr>
        <w:t xml:space="preserve"> част от настоящото ценово предложение.</w:t>
      </w:r>
    </w:p>
    <w:p w:rsidR="00B844B9" w:rsidRPr="00070BA0" w:rsidRDefault="00B844B9" w:rsidP="00B844B9">
      <w:pPr>
        <w:widowControl w:val="0"/>
        <w:autoSpaceDE w:val="0"/>
        <w:autoSpaceDN w:val="0"/>
        <w:adjustRightInd w:val="0"/>
        <w:spacing w:after="0" w:line="240" w:lineRule="auto"/>
        <w:ind w:right="-20"/>
        <w:jc w:val="both"/>
        <w:rPr>
          <w:rFonts w:ascii="Times New Roman" w:hAnsi="Times New Roman"/>
          <w:color w:val="000000"/>
          <w:sz w:val="24"/>
          <w:szCs w:val="24"/>
          <w:lang w:val="en-US"/>
        </w:rPr>
      </w:pPr>
    </w:p>
    <w:tbl>
      <w:tblPr>
        <w:tblW w:w="10122" w:type="dxa"/>
        <w:tblInd w:w="55" w:type="dxa"/>
        <w:tblCellMar>
          <w:left w:w="70" w:type="dxa"/>
          <w:right w:w="70" w:type="dxa"/>
        </w:tblCellMar>
        <w:tblLook w:val="04A0"/>
      </w:tblPr>
      <w:tblGrid>
        <w:gridCol w:w="500"/>
        <w:gridCol w:w="4520"/>
        <w:gridCol w:w="768"/>
        <w:gridCol w:w="1284"/>
        <w:gridCol w:w="1730"/>
        <w:gridCol w:w="1320"/>
      </w:tblGrid>
      <w:tr w:rsidR="00FB6316" w:rsidRPr="00FB6316" w:rsidTr="00457CB5">
        <w:trPr>
          <w:trHeight w:val="450"/>
        </w:trPr>
        <w:tc>
          <w:tcPr>
            <w:tcW w:w="500"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center"/>
              <w:rPr>
                <w:rFonts w:ascii="Times New Roman" w:eastAsia="Times New Roman" w:hAnsi="Times New Roman"/>
                <w:sz w:val="24"/>
                <w:szCs w:val="24"/>
              </w:rPr>
            </w:pPr>
          </w:p>
        </w:tc>
        <w:tc>
          <w:tcPr>
            <w:tcW w:w="8302" w:type="dxa"/>
            <w:gridSpan w:val="4"/>
            <w:tcBorders>
              <w:top w:val="nil"/>
              <w:left w:val="nil"/>
              <w:bottom w:val="nil"/>
              <w:right w:val="nil"/>
            </w:tcBorders>
            <w:shd w:val="clear" w:color="auto" w:fill="auto"/>
            <w:noWrap/>
            <w:vAlign w:val="bottom"/>
            <w:hideMark/>
          </w:tcPr>
          <w:p w:rsidR="00FB6316" w:rsidRPr="00DA5B6A" w:rsidRDefault="00035F92" w:rsidP="007A178F">
            <w:pPr>
              <w:spacing w:after="0" w:line="240" w:lineRule="auto"/>
              <w:jc w:val="center"/>
              <w:rPr>
                <w:rFonts w:ascii="Times New Roman" w:eastAsia="Times New Roman" w:hAnsi="Times New Roman"/>
                <w:b/>
                <w:bCs/>
                <w:sz w:val="24"/>
                <w:szCs w:val="24"/>
              </w:rPr>
            </w:pPr>
            <w:r w:rsidRPr="00DA5B6A">
              <w:rPr>
                <w:rFonts w:ascii="Times New Roman" w:eastAsia="Times New Roman" w:hAnsi="Times New Roman"/>
                <w:b/>
                <w:bCs/>
                <w:sz w:val="24"/>
                <w:szCs w:val="24"/>
              </w:rPr>
              <w:t>КОЛИЧЕСТВЕННО СТОЙНОСТНА СМЕТКА</w:t>
            </w:r>
          </w:p>
        </w:tc>
        <w:tc>
          <w:tcPr>
            <w:tcW w:w="1320" w:type="dxa"/>
            <w:tcBorders>
              <w:top w:val="nil"/>
              <w:left w:val="nil"/>
              <w:bottom w:val="nil"/>
              <w:right w:val="nil"/>
            </w:tcBorders>
            <w:shd w:val="clear" w:color="auto" w:fill="auto"/>
            <w:noWrap/>
            <w:vAlign w:val="bottom"/>
            <w:hideMark/>
          </w:tcPr>
          <w:p w:rsidR="00FB6316" w:rsidRPr="00DA5B6A" w:rsidRDefault="00FB6316" w:rsidP="007A178F">
            <w:pPr>
              <w:spacing w:after="0" w:line="240" w:lineRule="auto"/>
              <w:jc w:val="center"/>
              <w:rPr>
                <w:rFonts w:ascii="Arial" w:eastAsia="Times New Roman" w:hAnsi="Arial" w:cs="Arial"/>
                <w:sz w:val="24"/>
                <w:szCs w:val="24"/>
              </w:rPr>
            </w:pPr>
          </w:p>
        </w:tc>
      </w:tr>
      <w:tr w:rsidR="00FB6316" w:rsidRPr="00FB6316" w:rsidTr="00457CB5">
        <w:trPr>
          <w:trHeight w:val="315"/>
        </w:trPr>
        <w:tc>
          <w:tcPr>
            <w:tcW w:w="500"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center"/>
              <w:rPr>
                <w:rFonts w:ascii="Times New Roman" w:eastAsia="Times New Roman" w:hAnsi="Times New Roman"/>
                <w:sz w:val="24"/>
                <w:szCs w:val="24"/>
              </w:rPr>
            </w:pPr>
          </w:p>
        </w:tc>
        <w:tc>
          <w:tcPr>
            <w:tcW w:w="9622" w:type="dxa"/>
            <w:gridSpan w:val="5"/>
            <w:tcBorders>
              <w:top w:val="nil"/>
              <w:left w:val="nil"/>
              <w:bottom w:val="nil"/>
              <w:right w:val="nil"/>
            </w:tcBorders>
            <w:shd w:val="clear" w:color="auto" w:fill="auto"/>
            <w:noWrap/>
            <w:vAlign w:val="bottom"/>
            <w:hideMark/>
          </w:tcPr>
          <w:p w:rsidR="00FB6316" w:rsidRPr="00DA5B6A" w:rsidRDefault="00B46E7C" w:rsidP="007A178F">
            <w:pPr>
              <w:spacing w:after="0" w:line="240" w:lineRule="auto"/>
              <w:jc w:val="center"/>
              <w:rPr>
                <w:rFonts w:ascii="Times New Roman" w:eastAsia="Times New Roman" w:hAnsi="Times New Roman"/>
                <w:b/>
                <w:bCs/>
                <w:sz w:val="24"/>
                <w:szCs w:val="24"/>
              </w:rPr>
            </w:pPr>
            <w:r w:rsidRPr="00DA5B6A">
              <w:rPr>
                <w:rFonts w:ascii="Times New Roman" w:eastAsia="Times New Roman" w:hAnsi="Times New Roman"/>
                <w:b/>
                <w:sz w:val="24"/>
                <w:szCs w:val="24"/>
                <w:lang w:eastAsia="en-US"/>
              </w:rPr>
              <w:t>Преустройство и ремонт на ДГ „Зора” за допълнителна детска група</w:t>
            </w:r>
            <w:r w:rsidR="00FB6316" w:rsidRPr="00DA5B6A">
              <w:rPr>
                <w:rFonts w:ascii="Times New Roman" w:eastAsia="Times New Roman" w:hAnsi="Times New Roman"/>
                <w:b/>
                <w:bCs/>
                <w:sz w:val="24"/>
                <w:szCs w:val="24"/>
              </w:rPr>
              <w:t xml:space="preserve">  на IV -ти етаж, западно крило</w:t>
            </w:r>
          </w:p>
        </w:tc>
      </w:tr>
      <w:tr w:rsidR="00FB6316" w:rsidRPr="00FB6316" w:rsidTr="00457CB5">
        <w:trPr>
          <w:trHeight w:val="330"/>
        </w:trPr>
        <w:tc>
          <w:tcPr>
            <w:tcW w:w="500"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center"/>
              <w:rPr>
                <w:rFonts w:ascii="Times New Roman" w:eastAsia="Times New Roman" w:hAnsi="Times New Roman"/>
                <w:sz w:val="24"/>
                <w:szCs w:val="24"/>
              </w:rPr>
            </w:pPr>
          </w:p>
        </w:tc>
        <w:tc>
          <w:tcPr>
            <w:tcW w:w="4520"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rPr>
                <w:rFonts w:ascii="Times New Roman" w:eastAsia="Times New Roman" w:hAnsi="Times New Roman"/>
                <w:b/>
                <w:bCs/>
                <w:sz w:val="24"/>
                <w:szCs w:val="24"/>
              </w:rPr>
            </w:pPr>
          </w:p>
        </w:tc>
        <w:tc>
          <w:tcPr>
            <w:tcW w:w="768"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center"/>
              <w:rPr>
                <w:rFonts w:ascii="Times New Roman" w:eastAsia="Times New Roman" w:hAnsi="Times New Roman"/>
                <w:b/>
                <w:bCs/>
                <w:sz w:val="24"/>
                <w:szCs w:val="24"/>
              </w:rPr>
            </w:pPr>
          </w:p>
        </w:tc>
        <w:tc>
          <w:tcPr>
            <w:tcW w:w="1284"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right"/>
              <w:rPr>
                <w:rFonts w:ascii="Times New Roman" w:eastAsia="Times New Roman" w:hAnsi="Times New Roman"/>
                <w:b/>
                <w:bCs/>
                <w:sz w:val="24"/>
                <w:szCs w:val="24"/>
              </w:rPr>
            </w:pPr>
          </w:p>
        </w:tc>
        <w:tc>
          <w:tcPr>
            <w:tcW w:w="1730"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right"/>
              <w:rPr>
                <w:rFonts w:ascii="Times New Roman" w:eastAsia="Times New Roman" w:hAnsi="Times New Roman"/>
                <w:b/>
                <w:bCs/>
                <w:sz w:val="24"/>
                <w:szCs w:val="24"/>
              </w:rPr>
            </w:pPr>
          </w:p>
        </w:tc>
        <w:tc>
          <w:tcPr>
            <w:tcW w:w="1320" w:type="dxa"/>
            <w:tcBorders>
              <w:top w:val="nil"/>
              <w:left w:val="nil"/>
              <w:bottom w:val="nil"/>
              <w:right w:val="nil"/>
            </w:tcBorders>
            <w:shd w:val="clear" w:color="auto" w:fill="auto"/>
            <w:noWrap/>
            <w:vAlign w:val="bottom"/>
            <w:hideMark/>
          </w:tcPr>
          <w:p w:rsidR="00FB6316" w:rsidRPr="00FB6316" w:rsidRDefault="00FB6316" w:rsidP="00FB6316">
            <w:pPr>
              <w:spacing w:after="0" w:line="240" w:lineRule="auto"/>
              <w:jc w:val="right"/>
              <w:rPr>
                <w:rFonts w:ascii="Times New Roman" w:eastAsia="Times New Roman" w:hAnsi="Times New Roman"/>
                <w:sz w:val="24"/>
                <w:szCs w:val="24"/>
              </w:rPr>
            </w:pPr>
          </w:p>
        </w:tc>
      </w:tr>
      <w:tr w:rsidR="00FB6316" w:rsidRPr="00FB6316" w:rsidTr="00457CB5">
        <w:trPr>
          <w:trHeight w:val="255"/>
        </w:trPr>
        <w:tc>
          <w:tcPr>
            <w:tcW w:w="500" w:type="dxa"/>
            <w:tcBorders>
              <w:top w:val="single" w:sz="8" w:space="0" w:color="auto"/>
              <w:left w:val="single" w:sz="8" w:space="0" w:color="auto"/>
              <w:bottom w:val="nil"/>
              <w:right w:val="single" w:sz="8"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w:t>
            </w:r>
          </w:p>
        </w:tc>
        <w:tc>
          <w:tcPr>
            <w:tcW w:w="4520" w:type="dxa"/>
            <w:tcBorders>
              <w:top w:val="single" w:sz="8" w:space="0" w:color="auto"/>
              <w:left w:val="nil"/>
              <w:bottom w:val="nil"/>
              <w:right w:val="single" w:sz="8"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Вид СМР</w:t>
            </w:r>
          </w:p>
        </w:tc>
        <w:tc>
          <w:tcPr>
            <w:tcW w:w="768" w:type="dxa"/>
            <w:tcBorders>
              <w:top w:val="single" w:sz="8" w:space="0" w:color="auto"/>
              <w:left w:val="nil"/>
              <w:bottom w:val="nil"/>
              <w:right w:val="single" w:sz="8"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мярка</w:t>
            </w:r>
          </w:p>
        </w:tc>
        <w:tc>
          <w:tcPr>
            <w:tcW w:w="1284" w:type="dxa"/>
            <w:tcBorders>
              <w:top w:val="single" w:sz="8" w:space="0" w:color="auto"/>
              <w:left w:val="nil"/>
              <w:bottom w:val="nil"/>
              <w:right w:val="single" w:sz="8"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количество</w:t>
            </w:r>
          </w:p>
        </w:tc>
        <w:tc>
          <w:tcPr>
            <w:tcW w:w="1730" w:type="dxa"/>
            <w:tcBorders>
              <w:top w:val="single" w:sz="8" w:space="0" w:color="auto"/>
              <w:left w:val="nil"/>
              <w:bottom w:val="nil"/>
              <w:right w:val="single" w:sz="8" w:space="0" w:color="auto"/>
            </w:tcBorders>
            <w:shd w:val="clear" w:color="auto" w:fill="auto"/>
            <w:noWrap/>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ед.цена без ДДС</w:t>
            </w:r>
          </w:p>
        </w:tc>
        <w:tc>
          <w:tcPr>
            <w:tcW w:w="1320" w:type="dxa"/>
            <w:tcBorders>
              <w:top w:val="single" w:sz="8" w:space="0" w:color="auto"/>
              <w:left w:val="nil"/>
              <w:bottom w:val="nil"/>
              <w:right w:val="single" w:sz="8"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общо без ДДС</w:t>
            </w:r>
          </w:p>
        </w:tc>
      </w:tr>
      <w:tr w:rsidR="00FB6316" w:rsidRPr="00FB6316" w:rsidTr="00457CB5">
        <w:trPr>
          <w:trHeight w:val="630"/>
        </w:trPr>
        <w:tc>
          <w:tcPr>
            <w:tcW w:w="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I.</w:t>
            </w:r>
          </w:p>
        </w:tc>
        <w:tc>
          <w:tcPr>
            <w:tcW w:w="4520" w:type="dxa"/>
            <w:tcBorders>
              <w:top w:val="single" w:sz="4" w:space="0" w:color="auto"/>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Ремонтни работи в помещения за занималня</w:t>
            </w:r>
          </w:p>
        </w:tc>
        <w:tc>
          <w:tcPr>
            <w:tcW w:w="768" w:type="dxa"/>
            <w:tcBorders>
              <w:top w:val="single" w:sz="4" w:space="0" w:color="auto"/>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single" w:sz="4" w:space="0" w:color="auto"/>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single" w:sz="4" w:space="0" w:color="auto"/>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proofErr w:type="spellStart"/>
            <w:r w:rsidRPr="00DA5B6A">
              <w:rPr>
                <w:rFonts w:ascii="Times New Roman" w:eastAsia="Times New Roman" w:hAnsi="Times New Roman"/>
                <w:sz w:val="22"/>
                <w:szCs w:val="22"/>
              </w:rPr>
              <w:t>Латексово</w:t>
            </w:r>
            <w:proofErr w:type="spellEnd"/>
            <w:r w:rsidRPr="00DA5B6A">
              <w:rPr>
                <w:rFonts w:ascii="Times New Roman" w:eastAsia="Times New Roman" w:hAnsi="Times New Roman"/>
                <w:sz w:val="22"/>
                <w:szCs w:val="22"/>
              </w:rPr>
              <w:t xml:space="preserve"> боядисване по стени и тавани с 40% изстъргване и </w:t>
            </w:r>
            <w:proofErr w:type="spellStart"/>
            <w:r w:rsidRPr="00DA5B6A">
              <w:rPr>
                <w:rFonts w:ascii="Times New Roman" w:eastAsia="Times New Roman" w:hAnsi="Times New Roman"/>
                <w:sz w:val="22"/>
                <w:szCs w:val="22"/>
              </w:rPr>
              <w:t>прешпакловане</w:t>
            </w:r>
            <w:proofErr w:type="spellEnd"/>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120,00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9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Подмяна на дървени </w:t>
            </w:r>
            <w:proofErr w:type="spellStart"/>
            <w:r w:rsidRPr="00DA5B6A">
              <w:rPr>
                <w:rFonts w:ascii="Times New Roman" w:eastAsia="Times New Roman" w:hAnsi="Times New Roman"/>
                <w:sz w:val="22"/>
                <w:szCs w:val="22"/>
              </w:rPr>
              <w:t>прапети</w:t>
            </w:r>
            <w:proofErr w:type="spellEnd"/>
            <w:r w:rsidRPr="00DA5B6A">
              <w:rPr>
                <w:rFonts w:ascii="Times New Roman" w:eastAsia="Times New Roman" w:hAnsi="Times New Roman"/>
                <w:sz w:val="22"/>
                <w:szCs w:val="22"/>
              </w:rPr>
              <w:t xml:space="preserve"> с нови от ПВЦ, вкл.обръщане и боядисване около тях</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126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lastRenderedPageBreak/>
              <w:t>3.</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Демонтаж на дървена дограма /вътрешен прозорец - 2бр./, доставка и монтаж ПВЦ дограма, вкл. обръщане на страници - 1,30/1,20</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3,50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доставка и монтаж на </w:t>
            </w:r>
            <w:proofErr w:type="spellStart"/>
            <w:r w:rsidRPr="00DA5B6A">
              <w:rPr>
                <w:rFonts w:ascii="Times New Roman" w:eastAsia="Times New Roman" w:hAnsi="Times New Roman"/>
                <w:sz w:val="22"/>
                <w:szCs w:val="22"/>
              </w:rPr>
              <w:t>луминисцентно</w:t>
            </w:r>
            <w:proofErr w:type="spellEnd"/>
            <w:r w:rsidRPr="00DA5B6A">
              <w:rPr>
                <w:rFonts w:ascii="Times New Roman" w:eastAsia="Times New Roman" w:hAnsi="Times New Roman"/>
                <w:sz w:val="22"/>
                <w:szCs w:val="22"/>
              </w:rPr>
              <w:t xml:space="preserve"> осветително тяло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xml:space="preserve">5. </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Подмяна на съществуваща ламперия с </w:t>
            </w:r>
            <w:proofErr w:type="spellStart"/>
            <w:r w:rsidRPr="00DA5B6A">
              <w:rPr>
                <w:rFonts w:ascii="Times New Roman" w:eastAsia="Times New Roman" w:hAnsi="Times New Roman"/>
                <w:sz w:val="22"/>
                <w:szCs w:val="22"/>
              </w:rPr>
              <w:t>вис</w:t>
            </w:r>
            <w:proofErr w:type="spellEnd"/>
            <w:r w:rsidRPr="00DA5B6A">
              <w:rPr>
                <w:rFonts w:ascii="Times New Roman" w:eastAsia="Times New Roman" w:hAnsi="Times New Roman"/>
                <w:sz w:val="22"/>
                <w:szCs w:val="22"/>
              </w:rPr>
              <w:t>. 1,10м. с нова</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25,00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126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Подмяна на стара подова настилка от линолеум с ново </w:t>
            </w:r>
            <w:proofErr w:type="spellStart"/>
            <w:r w:rsidRPr="00DA5B6A">
              <w:rPr>
                <w:rFonts w:ascii="Times New Roman" w:eastAsia="Times New Roman" w:hAnsi="Times New Roman"/>
                <w:sz w:val="22"/>
                <w:szCs w:val="22"/>
              </w:rPr>
              <w:t>антибактериално-винилово</w:t>
            </w:r>
            <w:proofErr w:type="spellEnd"/>
            <w:r w:rsidRPr="00DA5B6A">
              <w:rPr>
                <w:rFonts w:ascii="Times New Roman" w:eastAsia="Times New Roman" w:hAnsi="Times New Roman"/>
                <w:sz w:val="22"/>
                <w:szCs w:val="22"/>
              </w:rPr>
              <w:t xml:space="preserve"> </w:t>
            </w:r>
            <w:proofErr w:type="spellStart"/>
            <w:r w:rsidRPr="00DA5B6A">
              <w:rPr>
                <w:rFonts w:ascii="Times New Roman" w:eastAsia="Times New Roman" w:hAnsi="Times New Roman"/>
                <w:sz w:val="22"/>
                <w:szCs w:val="22"/>
              </w:rPr>
              <w:t>посритие</w:t>
            </w:r>
            <w:proofErr w:type="spellEnd"/>
            <w:r w:rsidRPr="00DA5B6A">
              <w:rPr>
                <w:rFonts w:ascii="Times New Roman" w:eastAsia="Times New Roman" w:hAnsi="Times New Roman"/>
                <w:sz w:val="22"/>
                <w:szCs w:val="22"/>
              </w:rPr>
              <w:t xml:space="preserve"> с </w:t>
            </w:r>
            <w:proofErr w:type="spellStart"/>
            <w:r w:rsidRPr="00DA5B6A">
              <w:rPr>
                <w:rFonts w:ascii="Times New Roman" w:eastAsia="Times New Roman" w:hAnsi="Times New Roman"/>
                <w:sz w:val="22"/>
                <w:szCs w:val="22"/>
              </w:rPr>
              <w:t>холкери</w:t>
            </w:r>
            <w:proofErr w:type="spellEnd"/>
            <w:r w:rsidRPr="00DA5B6A">
              <w:rPr>
                <w:rFonts w:ascii="Times New Roman" w:eastAsia="Times New Roman" w:hAnsi="Times New Roman"/>
                <w:sz w:val="22"/>
                <w:szCs w:val="22"/>
              </w:rPr>
              <w:t>, вкл. поправка на основата</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55,00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315"/>
        </w:trPr>
        <w:tc>
          <w:tcPr>
            <w:tcW w:w="500" w:type="dxa"/>
            <w:tcBorders>
              <w:top w:val="nil"/>
              <w:left w:val="single" w:sz="4" w:space="0" w:color="auto"/>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4520"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Ремонт всичко занималня:</w:t>
            </w:r>
          </w:p>
        </w:tc>
        <w:tc>
          <w:tcPr>
            <w:tcW w:w="768"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FFFF00"/>
            <w:noWrap/>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320" w:type="dxa"/>
            <w:tcBorders>
              <w:top w:val="nil"/>
              <w:left w:val="nil"/>
              <w:bottom w:val="single" w:sz="4" w:space="0" w:color="auto"/>
              <w:right w:val="single" w:sz="4" w:space="0" w:color="auto"/>
            </w:tcBorders>
            <w:shd w:val="clear" w:color="auto" w:fill="FFFF00"/>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II.</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Ремонт на спално помещение и склад за бельо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6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proofErr w:type="spellStart"/>
            <w:r w:rsidRPr="00DA5B6A">
              <w:rPr>
                <w:rFonts w:ascii="Times New Roman" w:eastAsia="Times New Roman" w:hAnsi="Times New Roman"/>
                <w:sz w:val="22"/>
                <w:szCs w:val="22"/>
              </w:rPr>
              <w:t>Латексово</w:t>
            </w:r>
            <w:proofErr w:type="spellEnd"/>
            <w:r w:rsidRPr="00DA5B6A">
              <w:rPr>
                <w:rFonts w:ascii="Times New Roman" w:eastAsia="Times New Roman" w:hAnsi="Times New Roman"/>
                <w:sz w:val="22"/>
                <w:szCs w:val="22"/>
              </w:rPr>
              <w:t xml:space="preserve"> боядисване по стени и тавани с 40%изстъргване и </w:t>
            </w:r>
            <w:proofErr w:type="spellStart"/>
            <w:r w:rsidRPr="00DA5B6A">
              <w:rPr>
                <w:rFonts w:ascii="Times New Roman" w:eastAsia="Times New Roman" w:hAnsi="Times New Roman"/>
                <w:sz w:val="22"/>
                <w:szCs w:val="22"/>
              </w:rPr>
              <w:t>прешпакловане</w:t>
            </w:r>
            <w:proofErr w:type="spellEnd"/>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182,00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6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дървени врати с нови от ПВЦ, вкл.обръщане и боядисване около тях</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9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Демонтаж на дървена дограма /вътрешен портал/, доставка и монтаж ПВЦ дограма - портал, вкл. обръщане страници - 2,95/2,00</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5,90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на </w:t>
            </w:r>
            <w:proofErr w:type="spellStart"/>
            <w:r w:rsidRPr="00DA5B6A">
              <w:rPr>
                <w:rFonts w:ascii="Times New Roman" w:eastAsia="Times New Roman" w:hAnsi="Times New Roman"/>
                <w:sz w:val="22"/>
                <w:szCs w:val="22"/>
              </w:rPr>
              <w:t>същетств</w:t>
            </w:r>
            <w:proofErr w:type="spellEnd"/>
            <w:r w:rsidRPr="00DA5B6A">
              <w:rPr>
                <w:rFonts w:ascii="Times New Roman" w:eastAsia="Times New Roman" w:hAnsi="Times New Roman"/>
                <w:sz w:val="22"/>
                <w:szCs w:val="22"/>
              </w:rPr>
              <w:t xml:space="preserve">., доставка и монтаж на ново </w:t>
            </w:r>
            <w:proofErr w:type="spellStart"/>
            <w:r w:rsidRPr="00DA5B6A">
              <w:rPr>
                <w:rFonts w:ascii="Times New Roman" w:eastAsia="Times New Roman" w:hAnsi="Times New Roman"/>
                <w:sz w:val="22"/>
                <w:szCs w:val="22"/>
              </w:rPr>
              <w:t>луминисц</w:t>
            </w:r>
            <w:proofErr w:type="spellEnd"/>
            <w:r w:rsidRPr="00DA5B6A">
              <w:rPr>
                <w:rFonts w:ascii="Times New Roman" w:eastAsia="Times New Roman" w:hAnsi="Times New Roman"/>
                <w:sz w:val="22"/>
                <w:szCs w:val="22"/>
              </w:rPr>
              <w:t>.осветително тяло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8,00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126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Подмяна на стара подова настилка от линолеум с ново </w:t>
            </w:r>
            <w:proofErr w:type="spellStart"/>
            <w:r w:rsidRPr="00DA5B6A">
              <w:rPr>
                <w:rFonts w:ascii="Times New Roman" w:eastAsia="Times New Roman" w:hAnsi="Times New Roman"/>
                <w:sz w:val="22"/>
                <w:szCs w:val="22"/>
              </w:rPr>
              <w:t>антибактериално-винилово</w:t>
            </w:r>
            <w:proofErr w:type="spellEnd"/>
            <w:r w:rsidRPr="00DA5B6A">
              <w:rPr>
                <w:rFonts w:ascii="Times New Roman" w:eastAsia="Times New Roman" w:hAnsi="Times New Roman"/>
                <w:sz w:val="22"/>
                <w:szCs w:val="22"/>
              </w:rPr>
              <w:t xml:space="preserve"> покритие с </w:t>
            </w:r>
            <w:proofErr w:type="spellStart"/>
            <w:r w:rsidRPr="00DA5B6A">
              <w:rPr>
                <w:rFonts w:ascii="Times New Roman" w:eastAsia="Times New Roman" w:hAnsi="Times New Roman"/>
                <w:sz w:val="22"/>
                <w:szCs w:val="22"/>
              </w:rPr>
              <w:t>холкери</w:t>
            </w:r>
            <w:proofErr w:type="spellEnd"/>
            <w:r w:rsidRPr="00DA5B6A">
              <w:rPr>
                <w:rFonts w:ascii="Times New Roman" w:eastAsia="Times New Roman" w:hAnsi="Times New Roman"/>
                <w:sz w:val="22"/>
                <w:szCs w:val="22"/>
              </w:rPr>
              <w:t>, вкл. поправка на основата</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75,00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9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Монтаж на керамична подова настилка върху стара мозайка вкл.основа в склад за бельо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6,50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315"/>
        </w:trPr>
        <w:tc>
          <w:tcPr>
            <w:tcW w:w="500" w:type="dxa"/>
            <w:tcBorders>
              <w:top w:val="nil"/>
              <w:left w:val="single" w:sz="4" w:space="0" w:color="auto"/>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4520"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Всичко ремонт спално помещение:</w:t>
            </w:r>
          </w:p>
        </w:tc>
        <w:tc>
          <w:tcPr>
            <w:tcW w:w="768"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FFFF00"/>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FFFF00"/>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III.</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Ремонтни работи в гардеробно за деца с умивални и тоалетни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9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Демонтаж на фаянсова облицовка по стени и корито, направа основа и полагане на фаянсова облицовка - h= 1,40м</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37,00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на съществуваща водопроводна инсталация с нова ППР-ф.20,вкл.фас.части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м1</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25,00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на съществуващи обратни води с нови ПВЦ ф 50 с фасонни части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м1</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на съществуващи обратни води с нови - ПВЦ ф110 /вертикали/ с фас. части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м1</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дървени врати с алуминиеви, вкл.измазване и боядисване около тях</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 доставка и монтаж на нови подови сифони -ф 50</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9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lastRenderedPageBreak/>
              <w:t>7.</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на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 xml:space="preserve">., доставка и монтаж на ново </w:t>
            </w:r>
            <w:proofErr w:type="spellStart"/>
            <w:r w:rsidRPr="00DA5B6A">
              <w:rPr>
                <w:rFonts w:ascii="Times New Roman" w:eastAsia="Times New Roman" w:hAnsi="Times New Roman"/>
                <w:sz w:val="22"/>
                <w:szCs w:val="22"/>
              </w:rPr>
              <w:t>луминисц</w:t>
            </w:r>
            <w:proofErr w:type="spellEnd"/>
            <w:r w:rsidRPr="00DA5B6A">
              <w:rPr>
                <w:rFonts w:ascii="Times New Roman" w:eastAsia="Times New Roman" w:hAnsi="Times New Roman"/>
                <w:sz w:val="22"/>
                <w:szCs w:val="22"/>
              </w:rPr>
              <w:t>.осветително тяло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9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8.</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Монтаж на нова керамична подова настилка в умивални и тоалетни върху стара мозайка - вкл.основа</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18,00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9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9.</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 доставка и монтаж на нови фаянсови мивки - комплект</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9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Демонтаж батерии мивки - доставка и монтаж на нови /български/ и душ батерия</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11.</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 xml:space="preserve">.детски тоалетни чинии, доставка и монтаж на нов детски </w:t>
            </w:r>
            <w:proofErr w:type="spellStart"/>
            <w:r w:rsidRPr="00DA5B6A">
              <w:rPr>
                <w:rFonts w:ascii="Times New Roman" w:eastAsia="Times New Roman" w:hAnsi="Times New Roman"/>
                <w:sz w:val="22"/>
                <w:szCs w:val="22"/>
              </w:rPr>
              <w:t>моноблок</w:t>
            </w:r>
            <w:proofErr w:type="spellEnd"/>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135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12.</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Подмяна на стара подова настилка от линолеум с ново </w:t>
            </w:r>
            <w:proofErr w:type="spellStart"/>
            <w:r w:rsidRPr="00DA5B6A">
              <w:rPr>
                <w:rFonts w:ascii="Times New Roman" w:eastAsia="Times New Roman" w:hAnsi="Times New Roman"/>
                <w:sz w:val="22"/>
                <w:szCs w:val="22"/>
              </w:rPr>
              <w:t>антибактериално-винилово</w:t>
            </w:r>
            <w:proofErr w:type="spellEnd"/>
            <w:r w:rsidRPr="00DA5B6A">
              <w:rPr>
                <w:rFonts w:ascii="Times New Roman" w:eastAsia="Times New Roman" w:hAnsi="Times New Roman"/>
                <w:sz w:val="22"/>
                <w:szCs w:val="22"/>
              </w:rPr>
              <w:t xml:space="preserve"> покритие с </w:t>
            </w:r>
            <w:proofErr w:type="spellStart"/>
            <w:r w:rsidRPr="00DA5B6A">
              <w:rPr>
                <w:rFonts w:ascii="Times New Roman" w:eastAsia="Times New Roman" w:hAnsi="Times New Roman"/>
                <w:sz w:val="22"/>
                <w:szCs w:val="22"/>
              </w:rPr>
              <w:t>холкери</w:t>
            </w:r>
            <w:proofErr w:type="spellEnd"/>
            <w:r w:rsidRPr="00DA5B6A">
              <w:rPr>
                <w:rFonts w:ascii="Times New Roman" w:eastAsia="Times New Roman" w:hAnsi="Times New Roman"/>
                <w:sz w:val="22"/>
                <w:szCs w:val="22"/>
              </w:rPr>
              <w:t>, вкл.поправка на основата в гардеробно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17,00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13.</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proofErr w:type="spellStart"/>
            <w:r w:rsidRPr="00DA5B6A">
              <w:rPr>
                <w:rFonts w:ascii="Times New Roman" w:eastAsia="Times New Roman" w:hAnsi="Times New Roman"/>
                <w:sz w:val="22"/>
                <w:szCs w:val="22"/>
              </w:rPr>
              <w:t>Латексово</w:t>
            </w:r>
            <w:proofErr w:type="spellEnd"/>
            <w:r w:rsidRPr="00DA5B6A">
              <w:rPr>
                <w:rFonts w:ascii="Times New Roman" w:eastAsia="Times New Roman" w:hAnsi="Times New Roman"/>
                <w:sz w:val="22"/>
                <w:szCs w:val="22"/>
              </w:rPr>
              <w:t xml:space="preserve"> боядисване по стени и тавани с 40% изстъргване и </w:t>
            </w:r>
            <w:proofErr w:type="spellStart"/>
            <w:r w:rsidRPr="00DA5B6A">
              <w:rPr>
                <w:rFonts w:ascii="Times New Roman" w:eastAsia="Times New Roman" w:hAnsi="Times New Roman"/>
                <w:sz w:val="22"/>
                <w:szCs w:val="22"/>
              </w:rPr>
              <w:t>прешпакловане</w:t>
            </w:r>
            <w:proofErr w:type="spellEnd"/>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122,00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4520"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Всичко ремонт гардеробно с умивални и тоалетни:</w:t>
            </w:r>
          </w:p>
        </w:tc>
        <w:tc>
          <w:tcPr>
            <w:tcW w:w="768"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FFFF00"/>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FFFF00"/>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IV.</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Ремонтни работи кухненски офис /</w:t>
            </w:r>
            <w:proofErr w:type="spellStart"/>
            <w:r w:rsidRPr="00DA5B6A">
              <w:rPr>
                <w:rFonts w:ascii="Times New Roman" w:eastAsia="Times New Roman" w:hAnsi="Times New Roman"/>
                <w:b/>
                <w:bCs/>
                <w:sz w:val="22"/>
                <w:szCs w:val="22"/>
              </w:rPr>
              <w:t>разливочна</w:t>
            </w:r>
            <w:proofErr w:type="spellEnd"/>
            <w:r w:rsidRPr="00DA5B6A">
              <w:rPr>
                <w:rFonts w:ascii="Times New Roman" w:eastAsia="Times New Roman" w:hAnsi="Times New Roman"/>
                <w:b/>
                <w:bCs/>
                <w:sz w:val="22"/>
                <w:szCs w:val="22"/>
              </w:rPr>
              <w:t>/</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r w:rsidR="00FB6316" w:rsidRPr="00FB6316" w:rsidTr="00457CB5">
        <w:trPr>
          <w:trHeight w:val="94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Демонтаж на фаянсова облицовка по стени, направа основа и полагане на нова фаянсова облицовка -h=1,60 м</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на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 xml:space="preserve">. и монтаж на нова керамична подова </w:t>
            </w:r>
            <w:proofErr w:type="spellStart"/>
            <w:r w:rsidRPr="00DA5B6A">
              <w:rPr>
                <w:rFonts w:ascii="Times New Roman" w:eastAsia="Times New Roman" w:hAnsi="Times New Roman"/>
                <w:sz w:val="22"/>
                <w:szCs w:val="22"/>
              </w:rPr>
              <w:t>натилка</w:t>
            </w:r>
            <w:proofErr w:type="spellEnd"/>
            <w:r w:rsidRPr="00DA5B6A">
              <w:rPr>
                <w:rFonts w:ascii="Times New Roman" w:eastAsia="Times New Roman" w:hAnsi="Times New Roman"/>
                <w:sz w:val="22"/>
                <w:szCs w:val="22"/>
              </w:rPr>
              <w:t xml:space="preserve"> -вкл. основа</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11,00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100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на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 доставка и монтаж на нов кухненски плот алпака с две гнезда дълбоки и рафт с плъзгащи врати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72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дървени врати с алуминиеви, вкл.измазване и боядисване около тях</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9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съществуваща водопроводна инсталация с нова ППР-ф.20,вкл.фас.части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м1</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6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Подмяна съществуващи обратни води с нови - ПВЦ ф 50 с фасонни части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м1</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9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7.</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w:t>
            </w:r>
            <w:proofErr w:type="spellStart"/>
            <w:r w:rsidRPr="00DA5B6A">
              <w:rPr>
                <w:rFonts w:ascii="Times New Roman" w:eastAsia="Times New Roman" w:hAnsi="Times New Roman"/>
                <w:sz w:val="22"/>
                <w:szCs w:val="22"/>
              </w:rPr>
              <w:t>съществ</w:t>
            </w:r>
            <w:proofErr w:type="spellEnd"/>
            <w:r w:rsidRPr="00DA5B6A">
              <w:rPr>
                <w:rFonts w:ascii="Times New Roman" w:eastAsia="Times New Roman" w:hAnsi="Times New Roman"/>
                <w:sz w:val="22"/>
                <w:szCs w:val="22"/>
              </w:rPr>
              <w:t>.батерии мивки-доставка и монтаж на нови /български/бр.</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8.</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Демонтаж, доставка и монтаж на </w:t>
            </w:r>
            <w:proofErr w:type="spellStart"/>
            <w:r w:rsidRPr="00DA5B6A">
              <w:rPr>
                <w:rFonts w:ascii="Times New Roman" w:eastAsia="Times New Roman" w:hAnsi="Times New Roman"/>
                <w:sz w:val="22"/>
                <w:szCs w:val="22"/>
              </w:rPr>
              <w:t>луминисц</w:t>
            </w:r>
            <w:proofErr w:type="spellEnd"/>
            <w:r w:rsidRPr="00DA5B6A">
              <w:rPr>
                <w:rFonts w:ascii="Times New Roman" w:eastAsia="Times New Roman" w:hAnsi="Times New Roman"/>
                <w:sz w:val="22"/>
                <w:szCs w:val="22"/>
              </w:rPr>
              <w:t>.осветително тяло</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75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9.</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proofErr w:type="spellStart"/>
            <w:r w:rsidRPr="00DA5B6A">
              <w:rPr>
                <w:rFonts w:ascii="Times New Roman" w:eastAsia="Times New Roman" w:hAnsi="Times New Roman"/>
                <w:sz w:val="22"/>
                <w:szCs w:val="22"/>
              </w:rPr>
              <w:t>Латексово</w:t>
            </w:r>
            <w:proofErr w:type="spellEnd"/>
            <w:r w:rsidRPr="00DA5B6A">
              <w:rPr>
                <w:rFonts w:ascii="Times New Roman" w:eastAsia="Times New Roman" w:hAnsi="Times New Roman"/>
                <w:sz w:val="22"/>
                <w:szCs w:val="22"/>
              </w:rPr>
              <w:t xml:space="preserve"> боядисване по стени и тавани с 40% изстъргване и </w:t>
            </w:r>
            <w:proofErr w:type="spellStart"/>
            <w:r w:rsidRPr="00DA5B6A">
              <w:rPr>
                <w:rFonts w:ascii="Times New Roman" w:eastAsia="Times New Roman" w:hAnsi="Times New Roman"/>
                <w:sz w:val="22"/>
                <w:szCs w:val="22"/>
              </w:rPr>
              <w:t>прешпакловане</w:t>
            </w:r>
            <w:proofErr w:type="spellEnd"/>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Бл. боя по радиатори, тръби и др. общо за ремонта</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50,00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r>
      <w:tr w:rsidR="00FB6316" w:rsidRPr="00FB6316" w:rsidTr="00457CB5">
        <w:trPr>
          <w:trHeight w:val="630"/>
        </w:trPr>
        <w:tc>
          <w:tcPr>
            <w:tcW w:w="500" w:type="dxa"/>
            <w:tcBorders>
              <w:top w:val="nil"/>
              <w:left w:val="single" w:sz="4" w:space="0" w:color="auto"/>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4520"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 xml:space="preserve">Всичко </w:t>
            </w:r>
            <w:proofErr w:type="spellStart"/>
            <w:r w:rsidRPr="00DA5B6A">
              <w:rPr>
                <w:rFonts w:ascii="Times New Roman" w:eastAsia="Times New Roman" w:hAnsi="Times New Roman"/>
                <w:b/>
                <w:bCs/>
                <w:sz w:val="22"/>
                <w:szCs w:val="22"/>
              </w:rPr>
              <w:t>ремнтни</w:t>
            </w:r>
            <w:proofErr w:type="spellEnd"/>
            <w:r w:rsidRPr="00DA5B6A">
              <w:rPr>
                <w:rFonts w:ascii="Times New Roman" w:eastAsia="Times New Roman" w:hAnsi="Times New Roman"/>
                <w:b/>
                <w:bCs/>
                <w:sz w:val="22"/>
                <w:szCs w:val="22"/>
              </w:rPr>
              <w:t xml:space="preserve"> работи кухненски офис:</w:t>
            </w:r>
          </w:p>
        </w:tc>
        <w:tc>
          <w:tcPr>
            <w:tcW w:w="768"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FFFF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FFFF00"/>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FFFF00"/>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r w:rsidR="00FB6316" w:rsidRPr="00FB6316" w:rsidTr="00457CB5">
        <w:trPr>
          <w:trHeight w:val="31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V.</w:t>
            </w:r>
          </w:p>
        </w:tc>
        <w:tc>
          <w:tcPr>
            <w:tcW w:w="4520"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Извозване на строителни отпадъци</w:t>
            </w:r>
          </w:p>
        </w:tc>
        <w:tc>
          <w:tcPr>
            <w:tcW w:w="768"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м3</w:t>
            </w:r>
          </w:p>
        </w:tc>
        <w:tc>
          <w:tcPr>
            <w:tcW w:w="1284" w:type="dxa"/>
            <w:tcBorders>
              <w:top w:val="nil"/>
              <w:left w:val="nil"/>
              <w:bottom w:val="single" w:sz="4" w:space="0" w:color="auto"/>
              <w:right w:val="single" w:sz="4" w:space="0" w:color="auto"/>
            </w:tcBorders>
            <w:shd w:val="clear" w:color="auto" w:fill="auto"/>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6,00</w:t>
            </w:r>
          </w:p>
        </w:tc>
        <w:tc>
          <w:tcPr>
            <w:tcW w:w="1730" w:type="dxa"/>
            <w:tcBorders>
              <w:top w:val="nil"/>
              <w:left w:val="nil"/>
              <w:bottom w:val="single" w:sz="4" w:space="0" w:color="auto"/>
              <w:right w:val="single" w:sz="4" w:space="0" w:color="auto"/>
            </w:tcBorders>
            <w:shd w:val="clear" w:color="auto" w:fill="auto"/>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auto"/>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r w:rsidR="00FB6316" w:rsidRPr="00FB6316" w:rsidTr="00457CB5">
        <w:trPr>
          <w:trHeight w:val="315"/>
        </w:trPr>
        <w:tc>
          <w:tcPr>
            <w:tcW w:w="500" w:type="dxa"/>
            <w:tcBorders>
              <w:top w:val="nil"/>
              <w:left w:val="single" w:sz="4" w:space="0" w:color="auto"/>
              <w:bottom w:val="single" w:sz="4" w:space="0" w:color="auto"/>
              <w:right w:val="single" w:sz="4" w:space="0" w:color="auto"/>
            </w:tcBorders>
            <w:shd w:val="clear" w:color="auto" w:fill="FFC0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lastRenderedPageBreak/>
              <w:t> </w:t>
            </w:r>
          </w:p>
        </w:tc>
        <w:tc>
          <w:tcPr>
            <w:tcW w:w="4520" w:type="dxa"/>
            <w:tcBorders>
              <w:top w:val="nil"/>
              <w:left w:val="nil"/>
              <w:bottom w:val="single" w:sz="4" w:space="0" w:color="auto"/>
              <w:right w:val="single" w:sz="4" w:space="0" w:color="auto"/>
            </w:tcBorders>
            <w:shd w:val="clear" w:color="auto" w:fill="FFC000"/>
            <w:vAlign w:val="center"/>
            <w:hideMark/>
          </w:tcPr>
          <w:p w:rsidR="00FB6316" w:rsidRPr="00DA5B6A" w:rsidRDefault="00FB6316" w:rsidP="00FB6316">
            <w:pPr>
              <w:spacing w:after="0" w:line="240" w:lineRule="auto"/>
              <w:rPr>
                <w:rFonts w:ascii="Times New Roman" w:eastAsia="Times New Roman" w:hAnsi="Times New Roman"/>
                <w:b/>
                <w:bCs/>
                <w:sz w:val="22"/>
                <w:szCs w:val="22"/>
              </w:rPr>
            </w:pPr>
            <w:r w:rsidRPr="00DA5B6A">
              <w:rPr>
                <w:rFonts w:ascii="Times New Roman" w:eastAsia="Times New Roman" w:hAnsi="Times New Roman"/>
                <w:b/>
                <w:bCs/>
                <w:sz w:val="22"/>
                <w:szCs w:val="22"/>
              </w:rPr>
              <w:t>Общо</w:t>
            </w:r>
            <w:r w:rsidR="000D6687">
              <w:rPr>
                <w:rFonts w:ascii="Times New Roman" w:eastAsia="Times New Roman" w:hAnsi="Times New Roman"/>
                <w:b/>
                <w:bCs/>
                <w:sz w:val="22"/>
                <w:szCs w:val="22"/>
                <w:lang w:val="en-US"/>
              </w:rPr>
              <w:t xml:space="preserve"> </w:t>
            </w:r>
            <w:r w:rsidR="000D6687">
              <w:rPr>
                <w:rFonts w:ascii="Times New Roman" w:eastAsia="Times New Roman" w:hAnsi="Times New Roman"/>
                <w:b/>
                <w:bCs/>
                <w:sz w:val="22"/>
                <w:szCs w:val="22"/>
              </w:rPr>
              <w:t>без ДДС</w:t>
            </w:r>
            <w:r w:rsidRPr="00DA5B6A">
              <w:rPr>
                <w:rFonts w:ascii="Times New Roman" w:eastAsia="Times New Roman" w:hAnsi="Times New Roman"/>
                <w:b/>
                <w:bCs/>
                <w:sz w:val="22"/>
                <w:szCs w:val="22"/>
              </w:rPr>
              <w:t xml:space="preserve"> за ремонта</w:t>
            </w:r>
            <w:r w:rsidR="00035F92" w:rsidRPr="00DA5B6A">
              <w:rPr>
                <w:rFonts w:ascii="Times New Roman" w:eastAsia="Times New Roman" w:hAnsi="Times New Roman"/>
                <w:b/>
                <w:bCs/>
                <w:sz w:val="22"/>
                <w:szCs w:val="22"/>
              </w:rPr>
              <w:t xml:space="preserve"> на обект-1</w:t>
            </w:r>
            <w:r w:rsidRPr="00DA5B6A">
              <w:rPr>
                <w:rFonts w:ascii="Times New Roman" w:eastAsia="Times New Roman" w:hAnsi="Times New Roman"/>
                <w:b/>
                <w:bCs/>
                <w:sz w:val="22"/>
                <w:szCs w:val="22"/>
              </w:rPr>
              <w:t>:</w:t>
            </w:r>
          </w:p>
        </w:tc>
        <w:tc>
          <w:tcPr>
            <w:tcW w:w="768" w:type="dxa"/>
            <w:tcBorders>
              <w:top w:val="nil"/>
              <w:left w:val="nil"/>
              <w:bottom w:val="single" w:sz="4" w:space="0" w:color="auto"/>
              <w:right w:val="single" w:sz="4" w:space="0" w:color="auto"/>
            </w:tcBorders>
            <w:shd w:val="clear" w:color="auto" w:fill="FFC0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284" w:type="dxa"/>
            <w:tcBorders>
              <w:top w:val="nil"/>
              <w:left w:val="nil"/>
              <w:bottom w:val="single" w:sz="4" w:space="0" w:color="auto"/>
              <w:right w:val="single" w:sz="4" w:space="0" w:color="auto"/>
            </w:tcBorders>
            <w:shd w:val="clear" w:color="auto" w:fill="FFC000"/>
            <w:vAlign w:val="center"/>
            <w:hideMark/>
          </w:tcPr>
          <w:p w:rsidR="00FB6316" w:rsidRPr="00DA5B6A" w:rsidRDefault="00FB6316" w:rsidP="00FB6316">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730" w:type="dxa"/>
            <w:tcBorders>
              <w:top w:val="nil"/>
              <w:left w:val="nil"/>
              <w:bottom w:val="single" w:sz="4" w:space="0" w:color="auto"/>
              <w:right w:val="single" w:sz="4" w:space="0" w:color="auto"/>
            </w:tcBorders>
            <w:shd w:val="clear" w:color="auto" w:fill="FFC000"/>
            <w:noWrap/>
            <w:vAlign w:val="center"/>
          </w:tcPr>
          <w:p w:rsidR="00FB6316" w:rsidRPr="00DA5B6A" w:rsidRDefault="00FB6316" w:rsidP="00FB6316">
            <w:pPr>
              <w:spacing w:after="0" w:line="240" w:lineRule="auto"/>
              <w:jc w:val="center"/>
              <w:rPr>
                <w:rFonts w:ascii="Times New Roman" w:eastAsia="Times New Roman" w:hAnsi="Times New Roman"/>
                <w:sz w:val="22"/>
                <w:szCs w:val="22"/>
              </w:rPr>
            </w:pPr>
          </w:p>
        </w:tc>
        <w:tc>
          <w:tcPr>
            <w:tcW w:w="1320" w:type="dxa"/>
            <w:tcBorders>
              <w:top w:val="nil"/>
              <w:left w:val="nil"/>
              <w:bottom w:val="single" w:sz="4" w:space="0" w:color="auto"/>
              <w:right w:val="single" w:sz="4" w:space="0" w:color="auto"/>
            </w:tcBorders>
            <w:shd w:val="clear" w:color="auto" w:fill="FFC000"/>
            <w:vAlign w:val="center"/>
          </w:tcPr>
          <w:p w:rsidR="00FB6316" w:rsidRPr="00DA5B6A" w:rsidRDefault="00FB6316" w:rsidP="00FB6316">
            <w:pPr>
              <w:spacing w:after="0" w:line="240" w:lineRule="auto"/>
              <w:jc w:val="center"/>
              <w:rPr>
                <w:rFonts w:ascii="Times New Roman" w:eastAsia="Times New Roman" w:hAnsi="Times New Roman"/>
                <w:b/>
                <w:bCs/>
                <w:sz w:val="22"/>
                <w:szCs w:val="22"/>
              </w:rPr>
            </w:pPr>
          </w:p>
        </w:tc>
      </w:tr>
    </w:tbl>
    <w:p w:rsidR="00457CB5" w:rsidRPr="00070BA0" w:rsidRDefault="00457CB5" w:rsidP="00070BA0">
      <w:pPr>
        <w:rPr>
          <w:rFonts w:ascii="Times New Roman" w:eastAsia="Times New Roman" w:hAnsi="Times New Roman"/>
          <w:b/>
          <w:bCs/>
          <w:sz w:val="24"/>
          <w:szCs w:val="24"/>
          <w:lang w:val="en-US"/>
        </w:rPr>
      </w:pPr>
    </w:p>
    <w:p w:rsidR="00F5603D" w:rsidRPr="00DA5B6A" w:rsidRDefault="00035F92" w:rsidP="00F5603D">
      <w:pPr>
        <w:jc w:val="center"/>
        <w:rPr>
          <w:sz w:val="24"/>
          <w:szCs w:val="24"/>
        </w:rPr>
      </w:pPr>
      <w:r w:rsidRPr="00DA5B6A">
        <w:rPr>
          <w:rFonts w:ascii="Times New Roman" w:eastAsia="Times New Roman" w:hAnsi="Times New Roman"/>
          <w:b/>
          <w:bCs/>
          <w:sz w:val="24"/>
          <w:szCs w:val="24"/>
        </w:rPr>
        <w:t>КОЛИЧЕСТВЕННО СТОЙНОСТНА СМЕТКА</w:t>
      </w:r>
      <w:r w:rsidRPr="00DA5B6A">
        <w:rPr>
          <w:rFonts w:ascii="Times New Roman" w:eastAsia="Times New Roman" w:hAnsi="Times New Roman"/>
          <w:b/>
          <w:sz w:val="24"/>
          <w:szCs w:val="24"/>
          <w:lang w:eastAsia="en-US"/>
        </w:rPr>
        <w:t xml:space="preserve"> </w:t>
      </w:r>
      <w:r w:rsidR="00F5603D" w:rsidRPr="00DA5B6A">
        <w:rPr>
          <w:rFonts w:ascii="Times New Roman" w:eastAsia="Times New Roman" w:hAnsi="Times New Roman"/>
          <w:b/>
          <w:sz w:val="24"/>
          <w:szCs w:val="24"/>
          <w:lang w:eastAsia="en-US"/>
        </w:rPr>
        <w:t>Реализация на покривна хидроизолация на ДГ „Малкия принц</w:t>
      </w:r>
    </w:p>
    <w:tbl>
      <w:tblPr>
        <w:tblW w:w="10200" w:type="dxa"/>
        <w:tblInd w:w="55" w:type="dxa"/>
        <w:tblCellMar>
          <w:left w:w="70" w:type="dxa"/>
          <w:right w:w="70" w:type="dxa"/>
        </w:tblCellMar>
        <w:tblLook w:val="04A0"/>
      </w:tblPr>
      <w:tblGrid>
        <w:gridCol w:w="483"/>
        <w:gridCol w:w="3857"/>
        <w:gridCol w:w="1428"/>
        <w:gridCol w:w="1456"/>
        <w:gridCol w:w="1686"/>
        <w:gridCol w:w="1290"/>
      </w:tblGrid>
      <w:tr w:rsidR="00F5603D" w:rsidRPr="00F5603D" w:rsidTr="00F5603D">
        <w:trPr>
          <w:trHeight w:val="255"/>
        </w:trPr>
        <w:tc>
          <w:tcPr>
            <w:tcW w:w="483" w:type="dxa"/>
            <w:tcBorders>
              <w:top w:val="single" w:sz="8" w:space="0" w:color="auto"/>
              <w:left w:val="single" w:sz="8" w:space="0" w:color="auto"/>
              <w:bottom w:val="nil"/>
              <w:right w:val="single" w:sz="8"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w:t>
            </w:r>
          </w:p>
        </w:tc>
        <w:tc>
          <w:tcPr>
            <w:tcW w:w="3857" w:type="dxa"/>
            <w:tcBorders>
              <w:top w:val="single" w:sz="8" w:space="0" w:color="auto"/>
              <w:left w:val="nil"/>
              <w:bottom w:val="nil"/>
              <w:right w:val="single" w:sz="8"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Вид СМР</w:t>
            </w:r>
          </w:p>
        </w:tc>
        <w:tc>
          <w:tcPr>
            <w:tcW w:w="1428" w:type="dxa"/>
            <w:tcBorders>
              <w:top w:val="single" w:sz="8" w:space="0" w:color="auto"/>
              <w:left w:val="nil"/>
              <w:bottom w:val="nil"/>
              <w:right w:val="single" w:sz="8"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мярка</w:t>
            </w:r>
          </w:p>
        </w:tc>
        <w:tc>
          <w:tcPr>
            <w:tcW w:w="1456" w:type="dxa"/>
            <w:tcBorders>
              <w:top w:val="single" w:sz="8" w:space="0" w:color="auto"/>
              <w:left w:val="nil"/>
              <w:bottom w:val="nil"/>
              <w:right w:val="single" w:sz="8"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количество</w:t>
            </w:r>
          </w:p>
        </w:tc>
        <w:tc>
          <w:tcPr>
            <w:tcW w:w="1686" w:type="dxa"/>
            <w:tcBorders>
              <w:top w:val="single" w:sz="8" w:space="0" w:color="auto"/>
              <w:left w:val="nil"/>
              <w:bottom w:val="nil"/>
              <w:right w:val="single" w:sz="8" w:space="0" w:color="auto"/>
            </w:tcBorders>
            <w:shd w:val="clear" w:color="auto" w:fill="auto"/>
            <w:noWrap/>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ед.цена без ДДС</w:t>
            </w:r>
          </w:p>
        </w:tc>
        <w:tc>
          <w:tcPr>
            <w:tcW w:w="1290" w:type="dxa"/>
            <w:tcBorders>
              <w:top w:val="single" w:sz="8" w:space="0" w:color="auto"/>
              <w:left w:val="nil"/>
              <w:bottom w:val="nil"/>
              <w:right w:val="single" w:sz="8"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общо без ДДС</w:t>
            </w:r>
          </w:p>
        </w:tc>
      </w:tr>
      <w:tr w:rsidR="00F5603D" w:rsidRPr="00F5603D" w:rsidTr="00035F92">
        <w:trPr>
          <w:trHeight w:val="630"/>
        </w:trPr>
        <w:tc>
          <w:tcPr>
            <w:tcW w:w="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w:t>
            </w:r>
          </w:p>
        </w:tc>
        <w:tc>
          <w:tcPr>
            <w:tcW w:w="3857" w:type="dxa"/>
            <w:tcBorders>
              <w:top w:val="single" w:sz="4" w:space="0" w:color="auto"/>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Полагане на битумен грунд върху стара хидроизолация</w:t>
            </w:r>
          </w:p>
        </w:tc>
        <w:tc>
          <w:tcPr>
            <w:tcW w:w="1428" w:type="dxa"/>
            <w:tcBorders>
              <w:top w:val="single" w:sz="4" w:space="0" w:color="auto"/>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456" w:type="dxa"/>
            <w:tcBorders>
              <w:top w:val="single" w:sz="4" w:space="0" w:color="auto"/>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420,00</w:t>
            </w:r>
          </w:p>
        </w:tc>
        <w:tc>
          <w:tcPr>
            <w:tcW w:w="1686" w:type="dxa"/>
            <w:tcBorders>
              <w:top w:val="single" w:sz="4" w:space="0" w:color="auto"/>
              <w:left w:val="nil"/>
              <w:bottom w:val="single" w:sz="4" w:space="0" w:color="auto"/>
              <w:right w:val="single" w:sz="4" w:space="0" w:color="auto"/>
            </w:tcBorders>
            <w:shd w:val="clear" w:color="auto" w:fill="auto"/>
            <w:noWrap/>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c>
          <w:tcPr>
            <w:tcW w:w="1290" w:type="dxa"/>
            <w:tcBorders>
              <w:top w:val="single" w:sz="4" w:space="0" w:color="auto"/>
              <w:left w:val="nil"/>
              <w:bottom w:val="single" w:sz="4" w:space="0" w:color="auto"/>
              <w:right w:val="single" w:sz="4" w:space="0" w:color="auto"/>
            </w:tcBorders>
            <w:shd w:val="clear" w:color="auto" w:fill="auto"/>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r>
      <w:tr w:rsidR="00F5603D" w:rsidRPr="00F5603D" w:rsidTr="00035F92">
        <w:trPr>
          <w:trHeight w:val="31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w:t>
            </w:r>
          </w:p>
        </w:tc>
        <w:tc>
          <w:tcPr>
            <w:tcW w:w="3857"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 xml:space="preserve">Монтаж на нови </w:t>
            </w:r>
            <w:proofErr w:type="spellStart"/>
            <w:r w:rsidRPr="00DA5B6A">
              <w:rPr>
                <w:rFonts w:ascii="Times New Roman" w:eastAsia="Times New Roman" w:hAnsi="Times New Roman"/>
                <w:sz w:val="22"/>
                <w:szCs w:val="22"/>
              </w:rPr>
              <w:t>воронки</w:t>
            </w:r>
            <w:proofErr w:type="spellEnd"/>
          </w:p>
        </w:tc>
        <w:tc>
          <w:tcPr>
            <w:tcW w:w="1428"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456"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2,00</w:t>
            </w:r>
          </w:p>
        </w:tc>
        <w:tc>
          <w:tcPr>
            <w:tcW w:w="1686" w:type="dxa"/>
            <w:tcBorders>
              <w:top w:val="nil"/>
              <w:left w:val="nil"/>
              <w:bottom w:val="single" w:sz="4" w:space="0" w:color="auto"/>
              <w:right w:val="single" w:sz="4" w:space="0" w:color="auto"/>
            </w:tcBorders>
            <w:shd w:val="clear" w:color="auto" w:fill="auto"/>
            <w:noWrap/>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c>
          <w:tcPr>
            <w:tcW w:w="1290" w:type="dxa"/>
            <w:tcBorders>
              <w:top w:val="nil"/>
              <w:left w:val="nil"/>
              <w:bottom w:val="single" w:sz="4" w:space="0" w:color="auto"/>
              <w:right w:val="single" w:sz="4" w:space="0" w:color="auto"/>
            </w:tcBorders>
            <w:shd w:val="clear" w:color="auto" w:fill="auto"/>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r>
      <w:tr w:rsidR="00F5603D" w:rsidRPr="00F5603D" w:rsidTr="00035F92">
        <w:trPr>
          <w:trHeight w:val="630"/>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3.</w:t>
            </w:r>
          </w:p>
        </w:tc>
        <w:tc>
          <w:tcPr>
            <w:tcW w:w="3857"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Доставка и монтаж на хидроизолация един пласт с дебелина 4,5 кг./м2</w:t>
            </w:r>
          </w:p>
        </w:tc>
        <w:tc>
          <w:tcPr>
            <w:tcW w:w="1428"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м2</w:t>
            </w:r>
          </w:p>
        </w:tc>
        <w:tc>
          <w:tcPr>
            <w:tcW w:w="1456"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420,00</w:t>
            </w:r>
          </w:p>
        </w:tc>
        <w:tc>
          <w:tcPr>
            <w:tcW w:w="1686" w:type="dxa"/>
            <w:tcBorders>
              <w:top w:val="nil"/>
              <w:left w:val="nil"/>
              <w:bottom w:val="single" w:sz="4" w:space="0" w:color="auto"/>
              <w:right w:val="single" w:sz="4" w:space="0" w:color="auto"/>
            </w:tcBorders>
            <w:shd w:val="clear" w:color="auto" w:fill="auto"/>
            <w:noWrap/>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c>
          <w:tcPr>
            <w:tcW w:w="1290" w:type="dxa"/>
            <w:tcBorders>
              <w:top w:val="nil"/>
              <w:left w:val="nil"/>
              <w:bottom w:val="single" w:sz="4" w:space="0" w:color="auto"/>
              <w:right w:val="single" w:sz="4" w:space="0" w:color="auto"/>
            </w:tcBorders>
            <w:shd w:val="clear" w:color="auto" w:fill="auto"/>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r>
      <w:tr w:rsidR="00F5603D" w:rsidRPr="00F5603D" w:rsidTr="00035F92">
        <w:trPr>
          <w:trHeight w:val="94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4.</w:t>
            </w:r>
          </w:p>
        </w:tc>
        <w:tc>
          <w:tcPr>
            <w:tcW w:w="3857"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Направа на врата от квадратна тръба 3/3/2 мм с панти и брава с размер 1,20х1,80 м</w:t>
            </w:r>
          </w:p>
        </w:tc>
        <w:tc>
          <w:tcPr>
            <w:tcW w:w="1428"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бр.</w:t>
            </w:r>
          </w:p>
        </w:tc>
        <w:tc>
          <w:tcPr>
            <w:tcW w:w="1456"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1,00</w:t>
            </w:r>
          </w:p>
        </w:tc>
        <w:tc>
          <w:tcPr>
            <w:tcW w:w="1686" w:type="dxa"/>
            <w:tcBorders>
              <w:top w:val="nil"/>
              <w:left w:val="nil"/>
              <w:bottom w:val="single" w:sz="4" w:space="0" w:color="auto"/>
              <w:right w:val="single" w:sz="4" w:space="0" w:color="auto"/>
            </w:tcBorders>
            <w:shd w:val="clear" w:color="auto" w:fill="auto"/>
            <w:noWrap/>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c>
          <w:tcPr>
            <w:tcW w:w="1290" w:type="dxa"/>
            <w:tcBorders>
              <w:top w:val="nil"/>
              <w:left w:val="nil"/>
              <w:bottom w:val="single" w:sz="4" w:space="0" w:color="auto"/>
              <w:right w:val="single" w:sz="4" w:space="0" w:color="auto"/>
            </w:tcBorders>
            <w:shd w:val="clear" w:color="auto" w:fill="auto"/>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r>
      <w:tr w:rsidR="00F5603D" w:rsidRPr="00F5603D" w:rsidTr="00035F92">
        <w:trPr>
          <w:trHeight w:val="315"/>
        </w:trPr>
        <w:tc>
          <w:tcPr>
            <w:tcW w:w="483" w:type="dxa"/>
            <w:tcBorders>
              <w:top w:val="nil"/>
              <w:left w:val="single" w:sz="4" w:space="0" w:color="auto"/>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5.</w:t>
            </w:r>
          </w:p>
        </w:tc>
        <w:tc>
          <w:tcPr>
            <w:tcW w:w="3857"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rPr>
                <w:rFonts w:ascii="Times New Roman" w:eastAsia="Times New Roman" w:hAnsi="Times New Roman"/>
                <w:sz w:val="22"/>
                <w:szCs w:val="22"/>
              </w:rPr>
            </w:pPr>
            <w:r w:rsidRPr="00DA5B6A">
              <w:rPr>
                <w:rFonts w:ascii="Times New Roman" w:eastAsia="Times New Roman" w:hAnsi="Times New Roman"/>
                <w:sz w:val="22"/>
                <w:szCs w:val="22"/>
              </w:rPr>
              <w:t>Монтаж на ламаринена пола</w:t>
            </w:r>
          </w:p>
        </w:tc>
        <w:tc>
          <w:tcPr>
            <w:tcW w:w="1428"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м1</w:t>
            </w:r>
          </w:p>
        </w:tc>
        <w:tc>
          <w:tcPr>
            <w:tcW w:w="1456" w:type="dxa"/>
            <w:tcBorders>
              <w:top w:val="nil"/>
              <w:left w:val="nil"/>
              <w:bottom w:val="single" w:sz="4" w:space="0" w:color="auto"/>
              <w:right w:val="single" w:sz="4" w:space="0" w:color="auto"/>
            </w:tcBorders>
            <w:shd w:val="clear" w:color="auto" w:fill="auto"/>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12,00</w:t>
            </w:r>
          </w:p>
        </w:tc>
        <w:tc>
          <w:tcPr>
            <w:tcW w:w="1686" w:type="dxa"/>
            <w:tcBorders>
              <w:top w:val="nil"/>
              <w:left w:val="nil"/>
              <w:bottom w:val="single" w:sz="4" w:space="0" w:color="auto"/>
              <w:right w:val="single" w:sz="4" w:space="0" w:color="auto"/>
            </w:tcBorders>
            <w:shd w:val="clear" w:color="auto" w:fill="auto"/>
            <w:noWrap/>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c>
          <w:tcPr>
            <w:tcW w:w="1290" w:type="dxa"/>
            <w:tcBorders>
              <w:top w:val="nil"/>
              <w:left w:val="nil"/>
              <w:bottom w:val="single" w:sz="4" w:space="0" w:color="auto"/>
              <w:right w:val="single" w:sz="4" w:space="0" w:color="auto"/>
            </w:tcBorders>
            <w:shd w:val="clear" w:color="auto" w:fill="auto"/>
            <w:vAlign w:val="center"/>
          </w:tcPr>
          <w:p w:rsidR="00F5603D" w:rsidRPr="00DA5B6A" w:rsidRDefault="00F5603D" w:rsidP="00F5603D">
            <w:pPr>
              <w:spacing w:after="0" w:line="240" w:lineRule="auto"/>
              <w:jc w:val="center"/>
              <w:rPr>
                <w:rFonts w:ascii="Times New Roman" w:eastAsia="Times New Roman" w:hAnsi="Times New Roman"/>
                <w:sz w:val="22"/>
                <w:szCs w:val="22"/>
              </w:rPr>
            </w:pPr>
          </w:p>
        </w:tc>
      </w:tr>
      <w:tr w:rsidR="00F5603D" w:rsidRPr="00F5603D" w:rsidTr="00035F92">
        <w:trPr>
          <w:trHeight w:val="330"/>
        </w:trPr>
        <w:tc>
          <w:tcPr>
            <w:tcW w:w="483" w:type="dxa"/>
            <w:tcBorders>
              <w:top w:val="nil"/>
              <w:left w:val="single" w:sz="4" w:space="0" w:color="auto"/>
              <w:bottom w:val="single" w:sz="4" w:space="0" w:color="auto"/>
              <w:right w:val="single" w:sz="4" w:space="0" w:color="auto"/>
            </w:tcBorders>
            <w:shd w:val="clear" w:color="auto" w:fill="FFC000"/>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3857" w:type="dxa"/>
            <w:tcBorders>
              <w:top w:val="nil"/>
              <w:left w:val="nil"/>
              <w:bottom w:val="single" w:sz="4" w:space="0" w:color="auto"/>
              <w:right w:val="single" w:sz="4" w:space="0" w:color="auto"/>
            </w:tcBorders>
            <w:shd w:val="clear" w:color="auto" w:fill="FFC000"/>
            <w:vAlign w:val="center"/>
            <w:hideMark/>
          </w:tcPr>
          <w:p w:rsidR="00F5603D" w:rsidRPr="00DA5B6A" w:rsidRDefault="00035F92" w:rsidP="00895597">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b/>
                <w:bCs/>
                <w:sz w:val="22"/>
                <w:szCs w:val="22"/>
              </w:rPr>
              <w:t>Общо без ДДС</w:t>
            </w:r>
            <w:r w:rsidR="00895597" w:rsidRPr="00DA5B6A">
              <w:rPr>
                <w:rFonts w:ascii="Times New Roman" w:eastAsia="Times New Roman" w:hAnsi="Times New Roman"/>
                <w:b/>
                <w:bCs/>
                <w:sz w:val="22"/>
                <w:szCs w:val="22"/>
              </w:rPr>
              <w:t xml:space="preserve"> на обект-2</w:t>
            </w:r>
            <w:r w:rsidRPr="00DA5B6A">
              <w:rPr>
                <w:rFonts w:ascii="Times New Roman" w:eastAsia="Times New Roman" w:hAnsi="Times New Roman"/>
                <w:b/>
                <w:bCs/>
                <w:sz w:val="22"/>
                <w:szCs w:val="22"/>
              </w:rPr>
              <w:t>:</w:t>
            </w:r>
            <w:r w:rsidR="00F5603D" w:rsidRPr="00DA5B6A">
              <w:rPr>
                <w:rFonts w:ascii="Times New Roman" w:eastAsia="Times New Roman" w:hAnsi="Times New Roman"/>
                <w:sz w:val="22"/>
                <w:szCs w:val="22"/>
              </w:rPr>
              <w:t> </w:t>
            </w:r>
          </w:p>
        </w:tc>
        <w:tc>
          <w:tcPr>
            <w:tcW w:w="1428" w:type="dxa"/>
            <w:tcBorders>
              <w:top w:val="nil"/>
              <w:left w:val="nil"/>
              <w:bottom w:val="single" w:sz="4" w:space="0" w:color="auto"/>
              <w:right w:val="single" w:sz="4" w:space="0" w:color="auto"/>
            </w:tcBorders>
            <w:shd w:val="clear" w:color="auto" w:fill="FFC000"/>
            <w:vAlign w:val="center"/>
            <w:hideMark/>
          </w:tcPr>
          <w:p w:rsidR="00F5603D" w:rsidRPr="00DA5B6A" w:rsidRDefault="00F5603D" w:rsidP="00F5603D">
            <w:pPr>
              <w:spacing w:after="0" w:line="240" w:lineRule="auto"/>
              <w:jc w:val="center"/>
              <w:rPr>
                <w:rFonts w:ascii="Times New Roman" w:eastAsia="Times New Roman" w:hAnsi="Times New Roman"/>
                <w:sz w:val="22"/>
                <w:szCs w:val="22"/>
              </w:rPr>
            </w:pPr>
            <w:r w:rsidRPr="00DA5B6A">
              <w:rPr>
                <w:rFonts w:ascii="Times New Roman" w:eastAsia="Times New Roman" w:hAnsi="Times New Roman"/>
                <w:sz w:val="22"/>
                <w:szCs w:val="22"/>
              </w:rPr>
              <w:t> </w:t>
            </w:r>
          </w:p>
        </w:tc>
        <w:tc>
          <w:tcPr>
            <w:tcW w:w="1456" w:type="dxa"/>
            <w:tcBorders>
              <w:top w:val="nil"/>
              <w:left w:val="nil"/>
              <w:bottom w:val="single" w:sz="4" w:space="0" w:color="auto"/>
              <w:right w:val="single" w:sz="4" w:space="0" w:color="auto"/>
            </w:tcBorders>
            <w:shd w:val="clear" w:color="auto" w:fill="FFC000"/>
            <w:vAlign w:val="center"/>
            <w:hideMark/>
          </w:tcPr>
          <w:p w:rsidR="00F5603D" w:rsidRPr="00DA5B6A" w:rsidRDefault="00F5603D" w:rsidP="00F5603D">
            <w:pPr>
              <w:spacing w:after="0" w:line="240" w:lineRule="auto"/>
              <w:jc w:val="center"/>
              <w:rPr>
                <w:rFonts w:ascii="Times New Roman" w:eastAsia="Times New Roman" w:hAnsi="Times New Roman"/>
                <w:b/>
                <w:bCs/>
                <w:sz w:val="22"/>
                <w:szCs w:val="22"/>
              </w:rPr>
            </w:pPr>
            <w:r w:rsidRPr="00DA5B6A">
              <w:rPr>
                <w:rFonts w:ascii="Times New Roman" w:eastAsia="Times New Roman" w:hAnsi="Times New Roman"/>
                <w:b/>
                <w:bCs/>
                <w:sz w:val="22"/>
                <w:szCs w:val="22"/>
              </w:rPr>
              <w:t> </w:t>
            </w:r>
          </w:p>
        </w:tc>
        <w:tc>
          <w:tcPr>
            <w:tcW w:w="1686" w:type="dxa"/>
            <w:tcBorders>
              <w:top w:val="nil"/>
              <w:left w:val="nil"/>
              <w:bottom w:val="single" w:sz="4" w:space="0" w:color="auto"/>
              <w:right w:val="single" w:sz="4" w:space="0" w:color="auto"/>
            </w:tcBorders>
            <w:shd w:val="clear" w:color="auto" w:fill="FFC000"/>
            <w:noWrap/>
            <w:vAlign w:val="center"/>
          </w:tcPr>
          <w:p w:rsidR="00F5603D" w:rsidRPr="00DA5B6A" w:rsidRDefault="00F5603D" w:rsidP="00F5603D">
            <w:pPr>
              <w:spacing w:after="0" w:line="240" w:lineRule="auto"/>
              <w:jc w:val="center"/>
              <w:rPr>
                <w:rFonts w:ascii="Times New Roman" w:eastAsia="Times New Roman" w:hAnsi="Times New Roman"/>
                <w:b/>
                <w:bCs/>
                <w:sz w:val="22"/>
                <w:szCs w:val="22"/>
              </w:rPr>
            </w:pPr>
          </w:p>
        </w:tc>
        <w:tc>
          <w:tcPr>
            <w:tcW w:w="1290" w:type="dxa"/>
            <w:tcBorders>
              <w:top w:val="nil"/>
              <w:left w:val="nil"/>
              <w:bottom w:val="single" w:sz="4" w:space="0" w:color="auto"/>
              <w:right w:val="single" w:sz="4" w:space="0" w:color="auto"/>
            </w:tcBorders>
            <w:shd w:val="clear" w:color="auto" w:fill="FFC000"/>
            <w:vAlign w:val="center"/>
          </w:tcPr>
          <w:p w:rsidR="00F5603D" w:rsidRPr="00DA5B6A" w:rsidRDefault="00F5603D" w:rsidP="00F5603D">
            <w:pPr>
              <w:spacing w:after="0" w:line="240" w:lineRule="auto"/>
              <w:jc w:val="center"/>
              <w:rPr>
                <w:rFonts w:ascii="Times New Roman" w:eastAsia="Times New Roman" w:hAnsi="Times New Roman"/>
                <w:b/>
                <w:bCs/>
                <w:sz w:val="22"/>
                <w:szCs w:val="22"/>
              </w:rPr>
            </w:pPr>
          </w:p>
        </w:tc>
      </w:tr>
    </w:tbl>
    <w:p w:rsidR="00070BA0" w:rsidRDefault="00070BA0" w:rsidP="00070BA0">
      <w:pPr>
        <w:spacing w:after="0" w:line="240" w:lineRule="auto"/>
        <w:ind w:firstLine="708"/>
        <w:jc w:val="both"/>
        <w:rPr>
          <w:rFonts w:ascii="Times New Roman" w:hAnsi="Times New Roman"/>
          <w:b/>
          <w:color w:val="000000"/>
          <w:sz w:val="24"/>
          <w:szCs w:val="24"/>
          <w:lang w:val="en-US"/>
        </w:rPr>
      </w:pP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Показатели на ценообразуване за СМР/СРР в рамките на стойността на договора и за допълнително възникнали видове работи:</w:t>
      </w: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разходи за материали:……………...</w:t>
      </w: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 xml:space="preserve">разходи за труд (лв./човекочас – средна часова ставка): ......................., </w:t>
      </w:r>
    </w:p>
    <w:p w:rsidR="00070BA0" w:rsidRPr="00DA5B6A" w:rsidRDefault="00070BA0" w:rsidP="00070BA0">
      <w:pPr>
        <w:spacing w:after="0" w:line="240" w:lineRule="auto"/>
        <w:ind w:firstLine="708"/>
        <w:jc w:val="both"/>
        <w:rPr>
          <w:rFonts w:ascii="Times New Roman" w:hAnsi="Times New Roman"/>
          <w:b/>
          <w:color w:val="000000"/>
          <w:sz w:val="24"/>
          <w:szCs w:val="24"/>
        </w:rPr>
      </w:pPr>
      <w:proofErr w:type="spellStart"/>
      <w:r w:rsidRPr="00DA5B6A">
        <w:rPr>
          <w:rFonts w:ascii="Times New Roman" w:hAnsi="Times New Roman"/>
          <w:b/>
          <w:color w:val="000000"/>
          <w:sz w:val="24"/>
          <w:szCs w:val="24"/>
        </w:rPr>
        <w:t>доставно-складови</w:t>
      </w:r>
      <w:proofErr w:type="spellEnd"/>
      <w:r w:rsidRPr="00DA5B6A">
        <w:rPr>
          <w:rFonts w:ascii="Times New Roman" w:hAnsi="Times New Roman"/>
          <w:b/>
          <w:color w:val="000000"/>
          <w:sz w:val="24"/>
          <w:szCs w:val="24"/>
        </w:rPr>
        <w:t xml:space="preserve"> разходи (в %): ...................., </w:t>
      </w: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 xml:space="preserve">допълнителни разходи върху: </w:t>
      </w: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 xml:space="preserve">труда (в %): ......................, </w:t>
      </w: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 xml:space="preserve">механизацията (в %): ................... и </w:t>
      </w:r>
    </w:p>
    <w:p w:rsidR="00070BA0" w:rsidRPr="00DA5B6A" w:rsidRDefault="00070BA0" w:rsidP="00070BA0">
      <w:pPr>
        <w:spacing w:after="0" w:line="240" w:lineRule="auto"/>
        <w:ind w:firstLine="708"/>
        <w:jc w:val="both"/>
        <w:rPr>
          <w:rFonts w:ascii="Times New Roman" w:hAnsi="Times New Roman"/>
          <w:b/>
          <w:color w:val="000000"/>
          <w:sz w:val="24"/>
          <w:szCs w:val="24"/>
        </w:rPr>
      </w:pPr>
      <w:r w:rsidRPr="00DA5B6A">
        <w:rPr>
          <w:rFonts w:ascii="Times New Roman" w:hAnsi="Times New Roman"/>
          <w:b/>
          <w:color w:val="000000"/>
          <w:sz w:val="24"/>
          <w:szCs w:val="24"/>
        </w:rPr>
        <w:t>печалба (в %): ...................</w:t>
      </w:r>
    </w:p>
    <w:p w:rsidR="00070BA0" w:rsidRPr="00DA5B6A" w:rsidRDefault="00070BA0" w:rsidP="00070BA0">
      <w:pPr>
        <w:widowControl w:val="0"/>
        <w:autoSpaceDE w:val="0"/>
        <w:autoSpaceDN w:val="0"/>
        <w:adjustRightInd w:val="0"/>
        <w:spacing w:after="0" w:line="240" w:lineRule="auto"/>
        <w:ind w:right="-20" w:firstLine="708"/>
        <w:jc w:val="both"/>
        <w:rPr>
          <w:rFonts w:ascii="Times New Roman" w:hAnsi="Times New Roman"/>
          <w:color w:val="000000"/>
          <w:sz w:val="24"/>
          <w:szCs w:val="24"/>
          <w:lang w:eastAsia="ar-SA"/>
        </w:rPr>
      </w:pPr>
    </w:p>
    <w:p w:rsidR="0038242F" w:rsidRPr="000F2A46" w:rsidRDefault="00070BA0" w:rsidP="00070BA0">
      <w:pPr>
        <w:rPr>
          <w:b/>
        </w:rPr>
      </w:pPr>
      <w:r w:rsidRPr="00DA5B6A">
        <w:rPr>
          <w:rFonts w:ascii="Times New Roman" w:hAnsi="Times New Roman"/>
          <w:color w:val="000000"/>
          <w:sz w:val="24"/>
          <w:szCs w:val="24"/>
          <w:lang w:eastAsia="ar-SA"/>
        </w:rPr>
        <w:t xml:space="preserve">Декларирам, че предложените от нас цени са определени при пълно съответствие с условията за участие в процедурата и включват всички разходи по изпълнение на предмета на поръчката, </w:t>
      </w:r>
      <w:r w:rsidRPr="00DA5B6A">
        <w:rPr>
          <w:rFonts w:ascii="Times New Roman" w:hAnsi="Times New Roman"/>
          <w:color w:val="000000"/>
          <w:sz w:val="24"/>
          <w:szCs w:val="24"/>
        </w:rPr>
        <w:t>както и цената на вложените материали, разходи за труд и доставки, механизация, ел. енергия, вода, складиране, подготовка на строителството, извънреден труд, възнаграждения на екипа, осигуровки, осигуряване на нормативно определените безопасни условия на труд на строителната площадка по време на извършване на строителните работи, освобождаването на площадката от строителни отпадъци, необходимите за строителството и помощни видове СМР, товаренето, разтоварването (ръчно и/или механизирано), както пренасяне на материали, строителни отпадъци и извозването им, провеждане на проби, лабораторни замервания и изпитвания, и всички други присъщи разходи, не упоменати по-горе, включително печалба за ИЗПЪЛНИТЕЛЯ.</w:t>
      </w:r>
      <w:r w:rsidR="0038242F" w:rsidRPr="000F2A46">
        <w:rPr>
          <w:b/>
        </w:rPr>
        <w:t xml:space="preserve"> </w:t>
      </w:r>
    </w:p>
    <w:tbl>
      <w:tblPr>
        <w:tblW w:w="5176" w:type="pct"/>
        <w:tblInd w:w="108" w:type="dxa"/>
        <w:tblLayout w:type="fixed"/>
        <w:tblLook w:val="0000"/>
      </w:tblPr>
      <w:tblGrid>
        <w:gridCol w:w="10964"/>
      </w:tblGrid>
      <w:tr w:rsidR="00F5603D" w:rsidRPr="00C57A4F" w:rsidTr="00387FA4">
        <w:tc>
          <w:tcPr>
            <w:tcW w:w="2579" w:type="pct"/>
          </w:tcPr>
          <w:p w:rsidR="00F5603D" w:rsidRPr="00C57A4F" w:rsidRDefault="00F5603D" w:rsidP="00387FA4">
            <w:pPr>
              <w:spacing w:after="0" w:line="240" w:lineRule="auto"/>
              <w:rPr>
                <w:rFonts w:ascii="Arial Narrow" w:hAnsi="Arial Narrow"/>
                <w:color w:val="000000"/>
                <w:sz w:val="24"/>
                <w:szCs w:val="24"/>
              </w:rPr>
            </w:pPr>
            <w:r w:rsidRPr="00C57A4F">
              <w:rPr>
                <w:rFonts w:ascii="Arial Narrow" w:hAnsi="Arial Narrow"/>
                <w:color w:val="000000"/>
                <w:sz w:val="24"/>
                <w:szCs w:val="24"/>
              </w:rPr>
              <w:t xml:space="preserve">Наименование на участника </w:t>
            </w:r>
          </w:p>
        </w:tc>
      </w:tr>
      <w:tr w:rsidR="00F5603D" w:rsidRPr="00C57A4F" w:rsidTr="00387FA4">
        <w:tc>
          <w:tcPr>
            <w:tcW w:w="2579" w:type="pct"/>
          </w:tcPr>
          <w:p w:rsidR="00F5603D" w:rsidRPr="00C57A4F" w:rsidRDefault="00F5603D" w:rsidP="00387FA4">
            <w:pPr>
              <w:spacing w:after="0" w:line="240" w:lineRule="auto"/>
              <w:rPr>
                <w:rFonts w:ascii="Arial Narrow" w:hAnsi="Arial Narrow"/>
                <w:color w:val="000000"/>
                <w:sz w:val="24"/>
                <w:szCs w:val="24"/>
              </w:rPr>
            </w:pPr>
            <w:r w:rsidRPr="00C57A4F">
              <w:rPr>
                <w:rFonts w:ascii="Arial Narrow" w:hAnsi="Arial Narrow"/>
                <w:color w:val="000000"/>
                <w:sz w:val="24"/>
                <w:szCs w:val="24"/>
              </w:rPr>
              <w:t xml:space="preserve">Име и фамилия на представителя на участника       </w:t>
            </w:r>
          </w:p>
        </w:tc>
      </w:tr>
      <w:tr w:rsidR="00F5603D" w:rsidRPr="00C57A4F" w:rsidTr="00387FA4">
        <w:tc>
          <w:tcPr>
            <w:tcW w:w="2579" w:type="pct"/>
          </w:tcPr>
          <w:p w:rsidR="00F5603D" w:rsidRPr="00C57A4F" w:rsidRDefault="00F5603D" w:rsidP="00387FA4">
            <w:pPr>
              <w:spacing w:after="0" w:line="240" w:lineRule="auto"/>
              <w:rPr>
                <w:rFonts w:ascii="Arial Narrow" w:hAnsi="Arial Narrow"/>
                <w:color w:val="000000"/>
                <w:sz w:val="24"/>
                <w:szCs w:val="24"/>
              </w:rPr>
            </w:pPr>
            <w:r w:rsidRPr="00C57A4F">
              <w:rPr>
                <w:rFonts w:ascii="Arial Narrow" w:hAnsi="Arial Narrow"/>
                <w:color w:val="000000"/>
                <w:sz w:val="24"/>
                <w:szCs w:val="24"/>
              </w:rPr>
              <w:t>Длъжност</w:t>
            </w:r>
          </w:p>
        </w:tc>
      </w:tr>
      <w:tr w:rsidR="00F5603D" w:rsidRPr="00C57A4F" w:rsidTr="00387FA4">
        <w:tc>
          <w:tcPr>
            <w:tcW w:w="2579" w:type="pct"/>
          </w:tcPr>
          <w:p w:rsidR="00F5603D" w:rsidRPr="00C57A4F" w:rsidRDefault="00F5603D" w:rsidP="003C0510">
            <w:pPr>
              <w:spacing w:after="0" w:line="240" w:lineRule="auto"/>
              <w:rPr>
                <w:rFonts w:ascii="Arial Narrow" w:hAnsi="Arial Narrow"/>
                <w:color w:val="000000"/>
                <w:sz w:val="24"/>
                <w:szCs w:val="24"/>
              </w:rPr>
            </w:pPr>
            <w:r w:rsidRPr="00C57A4F">
              <w:rPr>
                <w:rFonts w:ascii="Arial Narrow" w:hAnsi="Arial Narrow"/>
                <w:color w:val="000000"/>
                <w:sz w:val="24"/>
                <w:szCs w:val="24"/>
              </w:rPr>
              <w:t>Дата; Подпис</w:t>
            </w:r>
            <w:r w:rsidR="00C97D17">
              <w:rPr>
                <w:rFonts w:ascii="Arial Narrow" w:hAnsi="Arial Narrow"/>
                <w:color w:val="000000"/>
                <w:sz w:val="24"/>
                <w:szCs w:val="24"/>
              </w:rPr>
              <w:t xml:space="preserve">   </w:t>
            </w:r>
          </w:p>
        </w:tc>
      </w:tr>
    </w:tbl>
    <w:p w:rsidR="003745FC" w:rsidRPr="003745FC" w:rsidRDefault="003745FC" w:rsidP="003745FC">
      <w:pPr>
        <w:spacing w:after="0" w:line="240" w:lineRule="auto"/>
        <w:jc w:val="both"/>
        <w:rPr>
          <w:sz w:val="20"/>
          <w:szCs w:val="20"/>
          <w:lang w:val="en-US"/>
        </w:rPr>
        <w:sectPr w:rsidR="003745FC" w:rsidRPr="003745FC" w:rsidSect="00DA5B6A">
          <w:pgSz w:w="11906" w:h="16838" w:code="9"/>
          <w:pgMar w:top="680" w:right="397" w:bottom="510" w:left="1134" w:header="567" w:footer="567" w:gutter="0"/>
          <w:cols w:space="708"/>
          <w:docGrid w:linePitch="360"/>
        </w:sectPr>
      </w:pPr>
    </w:p>
    <w:p w:rsidR="003745FC" w:rsidRPr="003745FC" w:rsidRDefault="003745FC" w:rsidP="003745FC">
      <w:pPr>
        <w:ind w:firstLine="708"/>
        <w:rPr>
          <w:lang w:val="en-US"/>
        </w:rPr>
      </w:pPr>
    </w:p>
    <w:sectPr w:rsidR="003745FC" w:rsidRPr="003745FC" w:rsidSect="003745FC">
      <w:type w:val="continuous"/>
      <w:pgSz w:w="11906" w:h="16838" w:code="9"/>
      <w:pgMar w:top="680" w:right="397" w:bottom="510" w:left="1134" w:header="567" w:footer="567"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B844B9"/>
    <w:rsid w:val="00035F92"/>
    <w:rsid w:val="00054C98"/>
    <w:rsid w:val="00065D54"/>
    <w:rsid w:val="00070BA0"/>
    <w:rsid w:val="000D6687"/>
    <w:rsid w:val="000F1683"/>
    <w:rsid w:val="000F2A46"/>
    <w:rsid w:val="0016304D"/>
    <w:rsid w:val="00216F95"/>
    <w:rsid w:val="00274D42"/>
    <w:rsid w:val="003209A7"/>
    <w:rsid w:val="00360D10"/>
    <w:rsid w:val="003745FC"/>
    <w:rsid w:val="0038242F"/>
    <w:rsid w:val="003C0510"/>
    <w:rsid w:val="003F6A7C"/>
    <w:rsid w:val="00441B50"/>
    <w:rsid w:val="00457CB5"/>
    <w:rsid w:val="004863BD"/>
    <w:rsid w:val="004C2D87"/>
    <w:rsid w:val="005D652F"/>
    <w:rsid w:val="005D7A7A"/>
    <w:rsid w:val="006726EF"/>
    <w:rsid w:val="006B04C8"/>
    <w:rsid w:val="006D412D"/>
    <w:rsid w:val="007525EA"/>
    <w:rsid w:val="00774AEF"/>
    <w:rsid w:val="007A178F"/>
    <w:rsid w:val="0088764B"/>
    <w:rsid w:val="00895597"/>
    <w:rsid w:val="009C12A8"/>
    <w:rsid w:val="009E42A8"/>
    <w:rsid w:val="009F3260"/>
    <w:rsid w:val="00A11785"/>
    <w:rsid w:val="00A14AFF"/>
    <w:rsid w:val="00A330CD"/>
    <w:rsid w:val="00A33D0C"/>
    <w:rsid w:val="00A422E6"/>
    <w:rsid w:val="00A744AE"/>
    <w:rsid w:val="00AE32FA"/>
    <w:rsid w:val="00B34DC2"/>
    <w:rsid w:val="00B46E7C"/>
    <w:rsid w:val="00B844B9"/>
    <w:rsid w:val="00C11D22"/>
    <w:rsid w:val="00C25820"/>
    <w:rsid w:val="00C859D4"/>
    <w:rsid w:val="00C97D17"/>
    <w:rsid w:val="00CA2949"/>
    <w:rsid w:val="00D62440"/>
    <w:rsid w:val="00DA5B6A"/>
    <w:rsid w:val="00E3538F"/>
    <w:rsid w:val="00E51F1C"/>
    <w:rsid w:val="00E83988"/>
    <w:rsid w:val="00E95272"/>
    <w:rsid w:val="00EA0BDF"/>
    <w:rsid w:val="00ED420B"/>
    <w:rsid w:val="00F5603D"/>
    <w:rsid w:val="00F673F9"/>
    <w:rsid w:val="00FB6316"/>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4B9"/>
    <w:pPr>
      <w:spacing w:after="160" w:line="300" w:lineRule="auto"/>
    </w:pPr>
    <w:rPr>
      <w:rFonts w:ascii="Calibri" w:eastAsia="Calibri" w:hAnsi="Calibri" w:cs="Times New Roman"/>
      <w:sz w:val="21"/>
      <w:szCs w:val="21"/>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844B9"/>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4B9"/>
    <w:pPr>
      <w:spacing w:after="160" w:line="300" w:lineRule="auto"/>
    </w:pPr>
    <w:rPr>
      <w:rFonts w:ascii="Calibri" w:eastAsia="Calibri" w:hAnsi="Calibri" w:cs="Times New Roman"/>
      <w:sz w:val="21"/>
      <w:szCs w:val="21"/>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844B9"/>
    <w:pPr>
      <w:ind w:left="720"/>
    </w:pPr>
  </w:style>
</w:styles>
</file>

<file path=word/webSettings.xml><?xml version="1.0" encoding="utf-8"?>
<w:webSettings xmlns:r="http://schemas.openxmlformats.org/officeDocument/2006/relationships" xmlns:w="http://schemas.openxmlformats.org/wordprocessingml/2006/main">
  <w:divs>
    <w:div w:id="485557415">
      <w:bodyDiv w:val="1"/>
      <w:marLeft w:val="0"/>
      <w:marRight w:val="0"/>
      <w:marTop w:val="0"/>
      <w:marBottom w:val="0"/>
      <w:divBdr>
        <w:top w:val="none" w:sz="0" w:space="0" w:color="auto"/>
        <w:left w:val="none" w:sz="0" w:space="0" w:color="auto"/>
        <w:bottom w:val="none" w:sz="0" w:space="0" w:color="auto"/>
        <w:right w:val="none" w:sz="0" w:space="0" w:color="auto"/>
      </w:divBdr>
    </w:div>
    <w:div w:id="920988300">
      <w:bodyDiv w:val="1"/>
      <w:marLeft w:val="0"/>
      <w:marRight w:val="0"/>
      <w:marTop w:val="0"/>
      <w:marBottom w:val="0"/>
      <w:divBdr>
        <w:top w:val="none" w:sz="0" w:space="0" w:color="auto"/>
        <w:left w:val="none" w:sz="0" w:space="0" w:color="auto"/>
        <w:bottom w:val="none" w:sz="0" w:space="0" w:color="auto"/>
        <w:right w:val="none" w:sz="0" w:space="0" w:color="auto"/>
      </w:divBdr>
    </w:div>
    <w:div w:id="1083801033">
      <w:bodyDiv w:val="1"/>
      <w:marLeft w:val="0"/>
      <w:marRight w:val="0"/>
      <w:marTop w:val="0"/>
      <w:marBottom w:val="0"/>
      <w:divBdr>
        <w:top w:val="none" w:sz="0" w:space="0" w:color="auto"/>
        <w:left w:val="none" w:sz="0" w:space="0" w:color="auto"/>
        <w:bottom w:val="none" w:sz="0" w:space="0" w:color="auto"/>
        <w:right w:val="none" w:sz="0" w:space="0" w:color="auto"/>
      </w:divBdr>
    </w:div>
    <w:div w:id="1503739017">
      <w:bodyDiv w:val="1"/>
      <w:marLeft w:val="0"/>
      <w:marRight w:val="0"/>
      <w:marTop w:val="0"/>
      <w:marBottom w:val="0"/>
      <w:divBdr>
        <w:top w:val="none" w:sz="0" w:space="0" w:color="auto"/>
        <w:left w:val="none" w:sz="0" w:space="0" w:color="auto"/>
        <w:bottom w:val="none" w:sz="0" w:space="0" w:color="auto"/>
        <w:right w:val="none" w:sz="0" w:space="0" w:color="auto"/>
      </w:divBdr>
    </w:div>
    <w:div w:id="1720350188">
      <w:bodyDiv w:val="1"/>
      <w:marLeft w:val="0"/>
      <w:marRight w:val="0"/>
      <w:marTop w:val="0"/>
      <w:marBottom w:val="0"/>
      <w:divBdr>
        <w:top w:val="none" w:sz="0" w:space="0" w:color="auto"/>
        <w:left w:val="none" w:sz="0" w:space="0" w:color="auto"/>
        <w:bottom w:val="none" w:sz="0" w:space="0" w:color="auto"/>
        <w:right w:val="none" w:sz="0" w:space="0" w:color="auto"/>
      </w:divBdr>
    </w:div>
    <w:div w:id="197159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1226</Words>
  <Characters>6990</Characters>
  <Application>Microsoft Office Word</Application>
  <DocSecurity>0</DocSecurity>
  <Lines>58</Lines>
  <Paragraphs>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PETROVI-PC</dc:creator>
  <cp:lastModifiedBy>r_mitev</cp:lastModifiedBy>
  <cp:revision>23</cp:revision>
  <dcterms:created xsi:type="dcterms:W3CDTF">2019-10-09T06:34:00Z</dcterms:created>
  <dcterms:modified xsi:type="dcterms:W3CDTF">2019-11-05T15:25:00Z</dcterms:modified>
</cp:coreProperties>
</file>